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18" w:type="dxa"/>
        <w:tblLook w:val="04A0"/>
      </w:tblPr>
      <w:tblGrid>
        <w:gridCol w:w="3970"/>
        <w:gridCol w:w="1157"/>
        <w:gridCol w:w="89"/>
        <w:gridCol w:w="2757"/>
        <w:gridCol w:w="1916"/>
      </w:tblGrid>
      <w:tr w:rsidR="00737A91" w:rsidRPr="002E0457" w:rsidTr="00CD7D03">
        <w:tc>
          <w:tcPr>
            <w:tcW w:w="5127" w:type="dxa"/>
            <w:gridSpan w:val="2"/>
          </w:tcPr>
          <w:p w:rsidR="00737A91" w:rsidRPr="002E0457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</w:t>
            </w:r>
          </w:p>
        </w:tc>
        <w:tc>
          <w:tcPr>
            <w:tcW w:w="2846" w:type="dxa"/>
            <w:gridSpan w:val="2"/>
          </w:tcPr>
          <w:p w:rsidR="00737A91" w:rsidRPr="002E0457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916" w:type="dxa"/>
          </w:tcPr>
          <w:p w:rsidR="00737A91" w:rsidRPr="002E0457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Критерии оценки </w:t>
            </w:r>
          </w:p>
        </w:tc>
      </w:tr>
      <w:tr w:rsidR="0097429E" w:rsidRPr="002E0457" w:rsidTr="00CD7D03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97429E" w:rsidRPr="002E0457" w:rsidRDefault="0097429E" w:rsidP="0097429E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737A91" w:rsidRPr="002E0457" w:rsidTr="00CD7D03">
        <w:tc>
          <w:tcPr>
            <w:tcW w:w="5127" w:type="dxa"/>
            <w:gridSpan w:val="2"/>
            <w:tcBorders>
              <w:top w:val="single" w:sz="4" w:space="0" w:color="auto"/>
            </w:tcBorders>
          </w:tcPr>
          <w:p w:rsidR="00646F13" w:rsidRPr="002E0457" w:rsidRDefault="005C47E6" w:rsidP="00646F1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46F13"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F13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Сокращенная продолжительность рабочего времени для работников в возрасте до 16 лет составляет</w:t>
            </w:r>
            <w:r w:rsidR="00646F13" w:rsidRPr="002E04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646F13" w:rsidRPr="002E0457">
              <w:rPr>
                <w:rFonts w:ascii="Times New Roman" w:hAnsi="Times New Roman" w:cs="Times New Roman"/>
                <w:sz w:val="28"/>
                <w:szCs w:val="28"/>
              </w:rPr>
              <w:br/>
              <w:t>А. 24 часа</w:t>
            </w:r>
          </w:p>
          <w:p w:rsidR="00646F13" w:rsidRPr="002E0457" w:rsidRDefault="00646F13" w:rsidP="00646F1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36 часов</w:t>
            </w:r>
          </w:p>
          <w:p w:rsidR="00646F13" w:rsidRPr="002E0457" w:rsidRDefault="00646F13" w:rsidP="00646F1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35 часов</w:t>
            </w:r>
          </w:p>
          <w:p w:rsidR="00715A09" w:rsidRPr="002E0457" w:rsidRDefault="00646F13" w:rsidP="00646F1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26 часов</w:t>
            </w:r>
          </w:p>
        </w:tc>
        <w:tc>
          <w:tcPr>
            <w:tcW w:w="2846" w:type="dxa"/>
            <w:gridSpan w:val="2"/>
          </w:tcPr>
          <w:p w:rsidR="00737A91" w:rsidRPr="002E0457" w:rsidRDefault="00416979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737A91" w:rsidRPr="002E0457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715A09" w:rsidRPr="002E0457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37A91" w:rsidRPr="002E0457" w:rsidTr="00CD7D03">
        <w:tc>
          <w:tcPr>
            <w:tcW w:w="5127" w:type="dxa"/>
            <w:gridSpan w:val="2"/>
          </w:tcPr>
          <w:p w:rsidR="00845472" w:rsidRPr="002E0457" w:rsidRDefault="00813E93" w:rsidP="00845472">
            <w:pPr>
              <w:pStyle w:val="a8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845472" w:rsidRPr="002E0457">
              <w:rPr>
                <w:rFonts w:ascii="Times New Roman" w:hAnsi="Times New Roman"/>
                <w:b/>
                <w:sz w:val="28"/>
                <w:szCs w:val="28"/>
              </w:rPr>
              <w:t>В Соборном Уложении на первое место в системе преступлений ставятся преступления против:</w:t>
            </w:r>
          </w:p>
          <w:p w:rsidR="00845472" w:rsidRPr="002E0457" w:rsidRDefault="00845472" w:rsidP="0084547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/>
                <w:sz w:val="28"/>
                <w:szCs w:val="28"/>
              </w:rPr>
              <w:t>А. государства;</w:t>
            </w:r>
          </w:p>
          <w:p w:rsidR="00845472" w:rsidRPr="002E0457" w:rsidRDefault="00845472" w:rsidP="00845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/>
                <w:sz w:val="28"/>
                <w:szCs w:val="28"/>
              </w:rPr>
              <w:t>Б.  царя;</w:t>
            </w:r>
          </w:p>
          <w:p w:rsidR="00845472" w:rsidRPr="002E0457" w:rsidRDefault="00845472" w:rsidP="0084547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/>
                <w:sz w:val="28"/>
                <w:szCs w:val="28"/>
              </w:rPr>
              <w:t>В.  церкви;</w:t>
            </w:r>
          </w:p>
          <w:p w:rsidR="00845472" w:rsidRPr="002E0457" w:rsidRDefault="00845472" w:rsidP="0084547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/>
                <w:sz w:val="28"/>
                <w:szCs w:val="28"/>
              </w:rPr>
              <w:t>Г.  господствующего класса.</w:t>
            </w:r>
          </w:p>
          <w:p w:rsidR="005E1E96" w:rsidRPr="002E0457" w:rsidRDefault="005E1E96" w:rsidP="00813E93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737A91" w:rsidRPr="002E0457" w:rsidRDefault="00845472" w:rsidP="006A1065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2E0457" w:rsidRDefault="006B638F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737A91" w:rsidRPr="002E0457" w:rsidRDefault="00737A91" w:rsidP="001B100B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845472" w:rsidRPr="002E0457" w:rsidRDefault="005C47E6" w:rsidP="008454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845472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В судебной сфере по проекту М. М. Сперанского император:</w:t>
            </w:r>
          </w:p>
          <w:p w:rsidR="00845472" w:rsidRPr="002E0457" w:rsidRDefault="00845472" w:rsidP="008454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подбирал и назначал судей; </w:t>
            </w:r>
          </w:p>
          <w:p w:rsidR="00845472" w:rsidRPr="002E0457" w:rsidRDefault="00845472" w:rsidP="008454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утверждал судей;</w:t>
            </w:r>
          </w:p>
          <w:p w:rsidR="00845472" w:rsidRPr="002E0457" w:rsidRDefault="00845472" w:rsidP="008454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назначал судей;</w:t>
            </w:r>
          </w:p>
          <w:p w:rsidR="00845472" w:rsidRPr="002E0457" w:rsidRDefault="00845472" w:rsidP="008454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Г. контролировал деятельность судей. </w:t>
            </w:r>
          </w:p>
          <w:p w:rsidR="00C478FE" w:rsidRPr="002E0457" w:rsidRDefault="00C478FE" w:rsidP="001B100B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845472" w:rsidP="006A1065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2E0457" w:rsidRDefault="006B638F" w:rsidP="001B100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F60B1A" w:rsidRPr="002E0457" w:rsidRDefault="00802C17" w:rsidP="00F60B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60B1A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Распространительное толкование права позволяет</w:t>
            </w:r>
            <w:r w:rsidR="00F60B1A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F60B1A" w:rsidRPr="002E0457" w:rsidRDefault="00735964" w:rsidP="00F60B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802C17" w:rsidRPr="002E0457">
              <w:rPr>
                <w:rFonts w:ascii="Times New Roman" w:hAnsi="Times New Roman" w:cs="Times New Roman"/>
                <w:sz w:val="28"/>
                <w:szCs w:val="28"/>
              </w:rPr>
              <w:t>более объемно разъяснять смысл правовой нормы, чем ее формальное выражение в словах</w:t>
            </w:r>
            <w:r w:rsidR="00F60B1A"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5964" w:rsidRPr="002E0457" w:rsidRDefault="00735964" w:rsidP="00F60B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802C17" w:rsidRPr="002E0457">
              <w:rPr>
                <w:rFonts w:ascii="Times New Roman" w:hAnsi="Times New Roman" w:cs="Times New Roman"/>
                <w:sz w:val="28"/>
                <w:szCs w:val="28"/>
              </w:rPr>
              <w:t>обратить внимание на условия, при которых должна реализовываться норма права</w:t>
            </w:r>
          </w:p>
          <w:p w:rsidR="00F60B1A" w:rsidRPr="002E0457" w:rsidRDefault="00735964" w:rsidP="00F60B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802C17" w:rsidRPr="002E0457">
              <w:rPr>
                <w:rFonts w:ascii="Times New Roman" w:hAnsi="Times New Roman" w:cs="Times New Roman"/>
                <w:sz w:val="28"/>
                <w:szCs w:val="28"/>
              </w:rPr>
              <w:t>сформулироват</w:t>
            </w:r>
            <w:r w:rsidR="00B636F1" w:rsidRPr="002E045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802C17"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закона так, что их смысл гораздо уже смысла тех слов, которые использованы в тексте</w:t>
            </w:r>
            <w:r w:rsidR="00F60B1A"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3D27" w:rsidRPr="002E0457" w:rsidRDefault="00735964" w:rsidP="00B636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B636F1" w:rsidRPr="002E0457">
              <w:rPr>
                <w:rFonts w:ascii="Times New Roman" w:hAnsi="Times New Roman" w:cs="Times New Roman"/>
                <w:sz w:val="28"/>
                <w:szCs w:val="28"/>
              </w:rPr>
              <w:t>использовать законы и правила логики при объяснении содержания права</w:t>
            </w:r>
          </w:p>
        </w:tc>
        <w:tc>
          <w:tcPr>
            <w:tcW w:w="2846" w:type="dxa"/>
            <w:gridSpan w:val="2"/>
          </w:tcPr>
          <w:p w:rsidR="006B638F" w:rsidRPr="002E0457" w:rsidRDefault="00802C17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2E0457" w:rsidRDefault="006B638F" w:rsidP="001B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  <w:tcBorders>
              <w:bottom w:val="single" w:sz="4" w:space="0" w:color="auto"/>
            </w:tcBorders>
          </w:tcPr>
          <w:p w:rsidR="00B636F1" w:rsidRPr="002E0457" w:rsidRDefault="008C6509" w:rsidP="007359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B636F1" w:rsidRPr="002E045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Возникновение романо-германской правовой семьи относится к:</w:t>
            </w:r>
          </w:p>
          <w:p w:rsidR="00735964" w:rsidRPr="002E0457" w:rsidRDefault="00735964" w:rsidP="007359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B636F1"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XI </w:t>
            </w:r>
            <w:r w:rsidR="00B636F1" w:rsidRPr="002E04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636F1"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B636F1" w:rsidRPr="002E0457" w:rsidRDefault="00B636F1" w:rsidP="00B636F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.XIV</w:t>
            </w:r>
            <w:r w:rsidR="00FD1759"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B32C66" w:rsidRPr="002E0457" w:rsidRDefault="00735964" w:rsidP="00B636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B636F1"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="00B636F1"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  <w:p w:rsidR="00B636F1" w:rsidRPr="002E0457" w:rsidRDefault="00B636F1" w:rsidP="00B636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Г. 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2846" w:type="dxa"/>
            <w:gridSpan w:val="2"/>
          </w:tcPr>
          <w:p w:rsidR="006B638F" w:rsidRPr="002E0457" w:rsidRDefault="008C112D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</w:t>
            </w:r>
          </w:p>
        </w:tc>
        <w:tc>
          <w:tcPr>
            <w:tcW w:w="1916" w:type="dxa"/>
          </w:tcPr>
          <w:p w:rsidR="006B638F" w:rsidRPr="002E0457" w:rsidRDefault="006B638F" w:rsidP="001B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  <w:tcBorders>
              <w:top w:val="single" w:sz="4" w:space="0" w:color="auto"/>
            </w:tcBorders>
          </w:tcPr>
          <w:p w:rsidR="00F60B1A" w:rsidRPr="002E0457" w:rsidRDefault="00F60B1A" w:rsidP="00F60B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5. </w:t>
            </w:r>
            <w:r w:rsidR="008C112D" w:rsidRPr="002E045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 мнению представителей этой теории, обществом должны управлять специалисты-профессионалы (менеджеры). Так объясняет сущность государства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:</w:t>
            </w:r>
          </w:p>
          <w:p w:rsidR="008C112D" w:rsidRPr="002E0457" w:rsidRDefault="008C112D" w:rsidP="008C112D">
            <w:pPr>
              <w:ind w:firstLine="34"/>
              <w:rPr>
                <w:rStyle w:val="ad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2E0457">
              <w:rPr>
                <w:rStyle w:val="ad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А.</w:t>
            </w:r>
            <w:r w:rsidR="00735964" w:rsidRPr="002E0457">
              <w:rPr>
                <w:rStyle w:val="ad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E0457">
              <w:rPr>
                <w:rStyle w:val="ad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технократическая теория</w:t>
            </w:r>
          </w:p>
          <w:p w:rsidR="008C112D" w:rsidRPr="002E0457" w:rsidRDefault="00F60B1A" w:rsidP="008C112D">
            <w:pPr>
              <w:ind w:firstLine="3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</w:t>
            </w:r>
            <w:r w:rsidR="008C112D"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8C112D"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теория элит</w:t>
            </w:r>
          </w:p>
          <w:p w:rsidR="008C112D" w:rsidRPr="002E0457" w:rsidRDefault="008C112D" w:rsidP="008C112D">
            <w:pPr>
              <w:ind w:firstLine="3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В.</w:t>
            </w:r>
            <w:r w:rsidR="00735964"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теория плюралистической демократии</w:t>
            </w:r>
          </w:p>
          <w:p w:rsidR="00093C53" w:rsidRPr="002E0457" w:rsidRDefault="00F60B1A" w:rsidP="008C112D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</w:t>
            </w:r>
            <w:r w:rsidR="008C112D"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490F5F"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теория «государства всеобщего блага»</w:t>
            </w:r>
          </w:p>
        </w:tc>
        <w:tc>
          <w:tcPr>
            <w:tcW w:w="2846" w:type="dxa"/>
            <w:gridSpan w:val="2"/>
          </w:tcPr>
          <w:p w:rsidR="006B638F" w:rsidRPr="002E0457" w:rsidRDefault="00F60B1A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490F5F" w:rsidRPr="002E0457" w:rsidRDefault="005C47E6" w:rsidP="00490F5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934C4A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13E93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90F5F" w:rsidRPr="002E04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 какому виду относится Конституция Российской Федерации?</w:t>
            </w:r>
          </w:p>
          <w:p w:rsidR="00490F5F" w:rsidRPr="002E0457" w:rsidRDefault="00490F5F" w:rsidP="00490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октроированная;</w:t>
            </w:r>
          </w:p>
          <w:p w:rsidR="00490F5F" w:rsidRPr="002E0457" w:rsidRDefault="00490F5F" w:rsidP="00490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принятая учредительным органов;</w:t>
            </w:r>
          </w:p>
          <w:p w:rsidR="00490F5F" w:rsidRPr="002E0457" w:rsidRDefault="00490F5F" w:rsidP="00490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всенародно принятая;</w:t>
            </w:r>
          </w:p>
          <w:p w:rsidR="00490F5F" w:rsidRPr="002E0457" w:rsidRDefault="00490F5F" w:rsidP="00490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все варианты ответов верны.</w:t>
            </w:r>
          </w:p>
          <w:p w:rsidR="006B638F" w:rsidRPr="002E0457" w:rsidRDefault="006B638F" w:rsidP="00490F5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490F5F" w:rsidP="00490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2E0457" w:rsidRDefault="006B638F" w:rsidP="001B100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490F5F" w:rsidRPr="002E0457" w:rsidRDefault="005C47E6" w:rsidP="00490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490F5F" w:rsidRPr="002E04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качестве оснований для ограничения перемещения товаров и услуг на территории Российской Федерации могут выступать:</w:t>
            </w:r>
          </w:p>
          <w:p w:rsidR="00490F5F" w:rsidRPr="002E0457" w:rsidRDefault="00490F5F" w:rsidP="00490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необходимость обеспечения безопасности;</w:t>
            </w:r>
          </w:p>
          <w:p w:rsidR="00490F5F" w:rsidRPr="002E0457" w:rsidRDefault="00490F5F" w:rsidP="00490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необходимость защиты жизни и здоровья людей;</w:t>
            </w:r>
          </w:p>
          <w:p w:rsidR="00490F5F" w:rsidRPr="002E0457" w:rsidRDefault="00490F5F" w:rsidP="00490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необходимость охраны природы и культурных ценностей;</w:t>
            </w:r>
          </w:p>
          <w:p w:rsidR="00490F5F" w:rsidRPr="002E0457" w:rsidRDefault="00490F5F" w:rsidP="00490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во всех вышеперечисленных случаях.</w:t>
            </w:r>
          </w:p>
          <w:p w:rsidR="002B3D0B" w:rsidRPr="002E0457" w:rsidRDefault="002B3D0B" w:rsidP="002E0F15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490F5F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490F5F" w:rsidRPr="002E0457" w:rsidRDefault="008C6509" w:rsidP="00490F5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bCs/>
                <w:sz w:val="28"/>
                <w:szCs w:val="28"/>
              </w:rPr>
              <w:t>9</w:t>
            </w:r>
            <w:r w:rsidR="00490F5F" w:rsidRPr="002E0457">
              <w:rPr>
                <w:rStyle w:val="ad"/>
                <w:color w:val="2B2727"/>
                <w:spacing w:val="8"/>
                <w:sz w:val="28"/>
                <w:szCs w:val="28"/>
              </w:rPr>
              <w:t>. Кумулятивная санкция предусматривает:</w:t>
            </w:r>
          </w:p>
          <w:p w:rsidR="00490F5F" w:rsidRPr="002E0457" w:rsidRDefault="00490F5F" w:rsidP="00490F5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исключительно один (основной) вид наказания</w:t>
            </w:r>
          </w:p>
          <w:p w:rsidR="00490F5F" w:rsidRPr="002E0457" w:rsidRDefault="00490F5F" w:rsidP="00490F5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исключительно дополнительный вид наказания</w:t>
            </w:r>
          </w:p>
          <w:p w:rsidR="00490F5F" w:rsidRPr="002E0457" w:rsidRDefault="00490F5F" w:rsidP="00490F5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возможность совмещения несколько видов наказания</w:t>
            </w:r>
          </w:p>
          <w:p w:rsidR="00F06031" w:rsidRPr="002E0457" w:rsidRDefault="00F06031" w:rsidP="002E0F1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490F5F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6C3318" w:rsidRPr="002E0457" w:rsidRDefault="006B195C" w:rsidP="006C331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 xml:space="preserve">10. </w:t>
            </w:r>
            <w:r w:rsidR="006C3318" w:rsidRPr="002E0457">
              <w:rPr>
                <w:rStyle w:val="ad"/>
                <w:color w:val="2B2727"/>
                <w:spacing w:val="8"/>
                <w:sz w:val="28"/>
                <w:szCs w:val="28"/>
              </w:rPr>
              <w:t>Выдел земельного участка возможен, если:</w:t>
            </w:r>
          </w:p>
          <w:p w:rsidR="006C3318" w:rsidRPr="002E0457" w:rsidRDefault="006C3318" w:rsidP="006C331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земельный участок находится в долевой собственности;</w:t>
            </w:r>
          </w:p>
          <w:p w:rsidR="006C3318" w:rsidRPr="002E0457" w:rsidRDefault="006C3318" w:rsidP="006C331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lastRenderedPageBreak/>
              <w:t>Б. земельный участок находится в общей собственности супругов;</w:t>
            </w:r>
          </w:p>
          <w:p w:rsidR="006C3318" w:rsidRPr="002E0457" w:rsidRDefault="006C3318" w:rsidP="006C331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земельный участок находился в муниципальной собственности.</w:t>
            </w:r>
          </w:p>
          <w:p w:rsidR="00F978D1" w:rsidRPr="002E0457" w:rsidRDefault="00F978D1" w:rsidP="006B195C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6C3318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6C3318" w:rsidRPr="002E0457" w:rsidRDefault="005C47E6" w:rsidP="006C3318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lastRenderedPageBreak/>
              <w:t>11</w:t>
            </w:r>
            <w:r w:rsidR="001C0583" w:rsidRPr="002E0457">
              <w:rPr>
                <w:b/>
                <w:sz w:val="28"/>
                <w:szCs w:val="28"/>
              </w:rPr>
              <w:t xml:space="preserve">. </w:t>
            </w:r>
            <w:r w:rsidR="006C3318" w:rsidRPr="002E0457">
              <w:rPr>
                <w:rStyle w:val="ad"/>
                <w:color w:val="2B2727"/>
                <w:spacing w:val="8"/>
                <w:sz w:val="28"/>
                <w:szCs w:val="28"/>
              </w:rPr>
              <w:t>На какой срок устанавливается публичный сервитут при размещении железной дороги в туннеле?</w:t>
            </w:r>
          </w:p>
          <w:p w:rsidR="006C3318" w:rsidRPr="002E0457" w:rsidRDefault="006C3318" w:rsidP="006C3318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на срок от 10 до 49 лет;</w:t>
            </w:r>
          </w:p>
          <w:p w:rsidR="006C3318" w:rsidRPr="002E0457" w:rsidRDefault="006C3318" w:rsidP="006C3318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на срок строительства указанной железной дороги;</w:t>
            </w:r>
          </w:p>
          <w:p w:rsidR="006C3318" w:rsidRPr="002E0457" w:rsidRDefault="006C3318" w:rsidP="006C3318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на срок до 1 года.</w:t>
            </w:r>
          </w:p>
          <w:p w:rsidR="00524048" w:rsidRPr="002E0457" w:rsidRDefault="00524048" w:rsidP="00614A6E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6C3318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6C3318" w:rsidRPr="002E0457" w:rsidRDefault="005C47E6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>12</w:t>
            </w:r>
            <w:r w:rsidR="006C3318" w:rsidRPr="002E0457">
              <w:rPr>
                <w:color w:val="2B2727"/>
                <w:spacing w:val="8"/>
                <w:sz w:val="28"/>
                <w:szCs w:val="28"/>
              </w:rPr>
              <w:t xml:space="preserve"> </w:t>
            </w:r>
            <w:r w:rsidR="006C3318" w:rsidRPr="002E0457">
              <w:rPr>
                <w:rStyle w:val="ad"/>
                <w:color w:val="2B2727"/>
                <w:spacing w:val="8"/>
                <w:sz w:val="28"/>
                <w:szCs w:val="28"/>
              </w:rPr>
              <w:t>. Преюдиция в гражданском процессе:</w:t>
            </w:r>
          </w:p>
          <w:p w:rsidR="006C3318" w:rsidRPr="002E0457" w:rsidRDefault="006C3318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освобождает суд от доказывания тех обстоятельств, которые уже установлены другим судом, чье решение вступило в законную силу;</w:t>
            </w:r>
          </w:p>
          <w:p w:rsidR="006C3318" w:rsidRPr="002E0457" w:rsidRDefault="006C3318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не допускается согласно ГПК РФ;</w:t>
            </w:r>
          </w:p>
          <w:p w:rsidR="006C3318" w:rsidRPr="002E0457" w:rsidRDefault="006C3318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представляет собой аналогию закона.</w:t>
            </w:r>
          </w:p>
          <w:p w:rsidR="002B0ABA" w:rsidRPr="002E0457" w:rsidRDefault="002B0ABA" w:rsidP="00614A6E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6C3318" w:rsidP="006A106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2E0457" w:rsidRDefault="006B638F" w:rsidP="00060EC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rPr>
          <w:trHeight w:val="699"/>
        </w:trPr>
        <w:tc>
          <w:tcPr>
            <w:tcW w:w="5127" w:type="dxa"/>
            <w:gridSpan w:val="2"/>
          </w:tcPr>
          <w:p w:rsidR="00901616" w:rsidRPr="002E0457" w:rsidRDefault="005C47E6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 xml:space="preserve">13. </w:t>
            </w:r>
            <w:r w:rsidR="00901616" w:rsidRPr="002E0457">
              <w:rPr>
                <w:rStyle w:val="ad"/>
                <w:color w:val="2B2727"/>
                <w:spacing w:val="8"/>
                <w:sz w:val="28"/>
                <w:szCs w:val="28"/>
              </w:rPr>
              <w:t> Административный штраф считается уплаченным при условии:</w:t>
            </w:r>
          </w:p>
          <w:p w:rsidR="00901616" w:rsidRPr="002E0457" w:rsidRDefault="00901616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получения органом, который вынес постановление, документа об оплате данного штрафа, либо наличия информации о такой уплате в Государственной информационной системе о государственных и муниципальных платежах;</w:t>
            </w:r>
          </w:p>
          <w:p w:rsidR="00901616" w:rsidRPr="002E0457" w:rsidRDefault="00901616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оплаты полной суммы штрафа непосредственно лицу или органу, наложившему указанный вид наказания;</w:t>
            </w:r>
          </w:p>
          <w:p w:rsidR="00901616" w:rsidRPr="002E0457" w:rsidRDefault="00901616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при списании с банковского счета правонарушителя половины суммы штрафа через 25 дней после вынесения постановления.</w:t>
            </w:r>
          </w:p>
          <w:p w:rsidR="00D8111C" w:rsidRPr="002E0457" w:rsidRDefault="00D8111C" w:rsidP="00614A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901616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901616" w:rsidRPr="002E0457" w:rsidRDefault="005C47E6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 xml:space="preserve">14. </w:t>
            </w:r>
            <w:r w:rsidR="00901616" w:rsidRPr="002E0457">
              <w:rPr>
                <w:rStyle w:val="ad"/>
                <w:color w:val="2B2727"/>
                <w:spacing w:val="8"/>
                <w:sz w:val="28"/>
                <w:szCs w:val="28"/>
              </w:rPr>
              <w:t xml:space="preserve">Задолженность государства, его </w:t>
            </w:r>
            <w:r w:rsidR="00901616" w:rsidRPr="002E0457">
              <w:rPr>
                <w:rStyle w:val="ad"/>
                <w:color w:val="2B2727"/>
                <w:spacing w:val="8"/>
                <w:sz w:val="28"/>
                <w:szCs w:val="28"/>
              </w:rPr>
              <w:lastRenderedPageBreak/>
              <w:t>субъектов или муниципальных образований, которая включает основной долг, начисленные проценты и штрафные санкции, сроки уплаты которой уже наступили – это:</w:t>
            </w:r>
          </w:p>
          <w:p w:rsidR="00901616" w:rsidRPr="002E0457" w:rsidRDefault="00901616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текущий долг</w:t>
            </w:r>
          </w:p>
          <w:p w:rsidR="00901616" w:rsidRPr="002E0457" w:rsidRDefault="00901616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капитальный долг</w:t>
            </w:r>
          </w:p>
          <w:p w:rsidR="00901616" w:rsidRPr="002E0457" w:rsidRDefault="00901616" w:rsidP="0090161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внутренний долг</w:t>
            </w:r>
          </w:p>
          <w:p w:rsidR="00E04DA8" w:rsidRPr="002E0457" w:rsidRDefault="00E04DA8" w:rsidP="00447F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E04DA8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(за любой </w:t>
            </w: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901616" w:rsidRPr="002E0457" w:rsidRDefault="005C47E6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lastRenderedPageBreak/>
              <w:t xml:space="preserve">15. </w:t>
            </w:r>
            <w:r w:rsidR="00901616" w:rsidRPr="002E0457">
              <w:rPr>
                <w:rStyle w:val="ad"/>
                <w:color w:val="2B2727"/>
                <w:spacing w:val="8"/>
                <w:sz w:val="28"/>
                <w:szCs w:val="28"/>
              </w:rPr>
              <w:t>Авальний кредит — это:</w:t>
            </w:r>
          </w:p>
          <w:p w:rsidR="00901616" w:rsidRPr="002E0457" w:rsidRDefault="00901616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кредит, который предоставляется банками в виде гарантийной услуги;</w:t>
            </w:r>
          </w:p>
          <w:p w:rsidR="00901616" w:rsidRPr="002E0457" w:rsidRDefault="00901616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официальное сообщение о выполнение расчетной услуги;</w:t>
            </w:r>
          </w:p>
          <w:p w:rsidR="00901616" w:rsidRPr="002E0457" w:rsidRDefault="00901616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разновидность потребительского кредита, где как гаранты выступают члены коллектива на условиях круговой поруки;</w:t>
            </w:r>
          </w:p>
          <w:p w:rsidR="00901616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Г. к</w:t>
            </w:r>
            <w:r w:rsidR="00901616" w:rsidRPr="002E0457">
              <w:rPr>
                <w:color w:val="2B2727"/>
                <w:spacing w:val="8"/>
                <w:sz w:val="28"/>
                <w:szCs w:val="28"/>
              </w:rPr>
              <w:t>редит, который предоставляется одним предприятием другому.</w:t>
            </w:r>
          </w:p>
          <w:p w:rsidR="002B3D0B" w:rsidRPr="002E0457" w:rsidRDefault="002B3D0B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224FD6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9B2528" w:rsidRPr="002E0457" w:rsidRDefault="005C47E6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 xml:space="preserve">16. </w:t>
            </w:r>
            <w:r w:rsidR="009B2528" w:rsidRPr="002E0457">
              <w:rPr>
                <w:rStyle w:val="ad"/>
                <w:color w:val="2B2727"/>
                <w:spacing w:val="8"/>
                <w:sz w:val="28"/>
                <w:szCs w:val="28"/>
              </w:rPr>
              <w:t> Какова минимальная разница в возрасте между усыновителем и усыновляемым по общему правилу?</w:t>
            </w:r>
          </w:p>
          <w:p w:rsidR="009B2528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16 лет;</w:t>
            </w:r>
          </w:p>
          <w:p w:rsidR="009B2528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Б.18 лет;</w:t>
            </w:r>
          </w:p>
          <w:p w:rsidR="009B2528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15 лет.</w:t>
            </w:r>
          </w:p>
          <w:p w:rsidR="00EA1E6B" w:rsidRPr="002E0457" w:rsidRDefault="00EA1E6B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9B2528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9B2528" w:rsidRPr="002E0457" w:rsidRDefault="005C47E6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>17</w:t>
            </w:r>
            <w:r w:rsidR="009B2528" w:rsidRPr="002E0457">
              <w:rPr>
                <w:b/>
                <w:sz w:val="28"/>
                <w:szCs w:val="28"/>
              </w:rPr>
              <w:t>.</w:t>
            </w:r>
            <w:r w:rsidR="009B2528" w:rsidRPr="002E0457">
              <w:rPr>
                <w:color w:val="2B2727"/>
                <w:spacing w:val="8"/>
                <w:sz w:val="28"/>
                <w:szCs w:val="28"/>
              </w:rPr>
              <w:t xml:space="preserve"> </w:t>
            </w:r>
            <w:r w:rsidR="009B2528" w:rsidRPr="002E0457">
              <w:rPr>
                <w:rStyle w:val="ad"/>
                <w:color w:val="2B2727"/>
                <w:spacing w:val="8"/>
                <w:sz w:val="28"/>
                <w:szCs w:val="28"/>
              </w:rPr>
              <w:t>В чью компетенцию входит семейное законодательство?</w:t>
            </w:r>
          </w:p>
          <w:p w:rsidR="009B2528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оно находится в совместном ведении Российской Федерации и ее субъектов;</w:t>
            </w:r>
          </w:p>
          <w:p w:rsidR="009B2528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но находится в исключительном ведении Российской Федерации;</w:t>
            </w:r>
          </w:p>
          <w:p w:rsidR="009B2528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оно находится в ведении субъектов Российской Федерации.</w:t>
            </w:r>
          </w:p>
          <w:p w:rsidR="00524048" w:rsidRPr="002E0457" w:rsidRDefault="003D04BE" w:rsidP="003D04BE">
            <w:pPr>
              <w:tabs>
                <w:tab w:val="right" w:pos="491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A4C66" w:rsidRPr="002E0457" w:rsidRDefault="00EA4C66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9B2528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9B2528" w:rsidRPr="002E0457" w:rsidRDefault="005C47E6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>18</w:t>
            </w:r>
            <w:r w:rsidR="009B2528" w:rsidRPr="002E0457">
              <w:rPr>
                <w:b/>
                <w:sz w:val="28"/>
                <w:szCs w:val="28"/>
              </w:rPr>
              <w:t>.</w:t>
            </w:r>
            <w:r w:rsidR="009B2528" w:rsidRPr="002E0457">
              <w:rPr>
                <w:color w:val="2B2727"/>
                <w:spacing w:val="8"/>
                <w:sz w:val="28"/>
                <w:szCs w:val="28"/>
              </w:rPr>
              <w:t xml:space="preserve"> </w:t>
            </w:r>
            <w:r w:rsidR="009B2528" w:rsidRPr="002E0457">
              <w:rPr>
                <w:rStyle w:val="ad"/>
                <w:color w:val="2B2727"/>
                <w:spacing w:val="8"/>
                <w:sz w:val="28"/>
                <w:szCs w:val="28"/>
              </w:rPr>
              <w:t>Какую форму брачного договора предусматривает Семейный кодекс РФ?</w:t>
            </w:r>
          </w:p>
          <w:p w:rsidR="009B2528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 xml:space="preserve">А. письменную форму, </w:t>
            </w:r>
            <w:r w:rsidRPr="002E0457">
              <w:rPr>
                <w:color w:val="2B2727"/>
                <w:spacing w:val="8"/>
                <w:sz w:val="28"/>
                <w:szCs w:val="28"/>
              </w:rPr>
              <w:lastRenderedPageBreak/>
              <w:t>удостоверенную нотариусом</w:t>
            </w:r>
          </w:p>
          <w:p w:rsidR="009B2528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простую письменную форму</w:t>
            </w:r>
          </w:p>
          <w:p w:rsidR="009B2528" w:rsidRPr="002E0457" w:rsidRDefault="009B2528" w:rsidP="009B252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письменную форму, подлежащую государственной регистрации</w:t>
            </w:r>
          </w:p>
          <w:p w:rsidR="006B638F" w:rsidRPr="002E0457" w:rsidRDefault="006B638F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0339AC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9B2528" w:rsidRPr="002E0457" w:rsidRDefault="005C47E6" w:rsidP="009B2528">
            <w:pPr>
              <w:rPr>
                <w:rFonts w:ascii="Times New Roman" w:hAnsi="Times New Roman" w:cs="Times New Roman"/>
                <w:b/>
                <w:color w:val="424242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19</w:t>
            </w:r>
            <w:r w:rsidR="009B2528" w:rsidRPr="002E0457">
              <w:rPr>
                <w:rFonts w:ascii="Times New Roman" w:hAnsi="Times New Roman" w:cs="Times New Roman"/>
                <w:b/>
                <w:color w:val="424242"/>
                <w:sz w:val="28"/>
                <w:szCs w:val="28"/>
                <w:shd w:val="clear" w:color="auto" w:fill="FFFFFF"/>
              </w:rPr>
              <w:t>. В число объектов экологических правоотношений:</w:t>
            </w:r>
          </w:p>
          <w:p w:rsidR="009B2528" w:rsidRPr="002E0457" w:rsidRDefault="009B2528" w:rsidP="009B2528">
            <w:pP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А. предметы материального мира</w:t>
            </w:r>
          </w:p>
          <w:p w:rsidR="009B2528" w:rsidRPr="002E0457" w:rsidRDefault="009B2528" w:rsidP="009B2528">
            <w:pP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Б. земля, недра, почвы, воды, животный и растительный мир</w:t>
            </w:r>
          </w:p>
          <w:p w:rsidR="009B2528" w:rsidRPr="002E0457" w:rsidRDefault="009B2528" w:rsidP="009B2528">
            <w:pP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В. естественные экосистемы, природные ландшафты и комплексы, заповедники, парки</w:t>
            </w:r>
          </w:p>
          <w:p w:rsidR="009B2528" w:rsidRPr="002E0457" w:rsidRDefault="009B2528" w:rsidP="009B25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Style w:val="ad"/>
                <w:rFonts w:ascii="Times New Roman" w:hAnsi="Times New Roman" w:cs="Times New Roman"/>
                <w:b w:val="0"/>
                <w:color w:val="424242"/>
                <w:sz w:val="28"/>
                <w:szCs w:val="28"/>
                <w:shd w:val="clear" w:color="auto" w:fill="FFFFFF"/>
              </w:rPr>
              <w:t>Г. объекты охраны окружающей среды</w:t>
            </w:r>
          </w:p>
          <w:p w:rsidR="000339AC" w:rsidRPr="002E0457" w:rsidRDefault="000339AC" w:rsidP="009B2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2E0457" w:rsidRDefault="009B2528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2E0457" w:rsidTr="00CD7D03">
        <w:tc>
          <w:tcPr>
            <w:tcW w:w="5127" w:type="dxa"/>
            <w:gridSpan w:val="2"/>
          </w:tcPr>
          <w:p w:rsidR="00BC7515" w:rsidRPr="002E0457" w:rsidRDefault="005C47E6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20. </w:t>
            </w:r>
            <w:r w:rsidR="00EE0586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Гражданин РФ может быть лишен гражданства РФ в случае:</w:t>
            </w:r>
          </w:p>
          <w:p w:rsidR="00BC7515" w:rsidRPr="002E0457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735964" w:rsidRPr="002E04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E0586" w:rsidRPr="002E0457">
              <w:rPr>
                <w:rFonts w:ascii="Times New Roman" w:hAnsi="Times New Roman" w:cs="Times New Roman"/>
                <w:sz w:val="28"/>
                <w:szCs w:val="28"/>
              </w:rPr>
              <w:t>амостоятельного добровольного отказа от гражданства РФ</w:t>
            </w:r>
            <w:r w:rsidR="00735964"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7515" w:rsidRPr="002E0457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735964" w:rsidRPr="002E04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E0586" w:rsidRPr="002E0457">
              <w:rPr>
                <w:rFonts w:ascii="Times New Roman" w:hAnsi="Times New Roman" w:cs="Times New Roman"/>
                <w:sz w:val="28"/>
                <w:szCs w:val="28"/>
              </w:rPr>
              <w:t>аскрытия государственной тайны</w:t>
            </w:r>
            <w:r w:rsidR="00735964"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7515" w:rsidRPr="002E0457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735964" w:rsidRPr="002E04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E0586" w:rsidRPr="002E045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35964" w:rsidRPr="002E0457">
              <w:rPr>
                <w:rFonts w:ascii="Times New Roman" w:hAnsi="Times New Roman" w:cs="Times New Roman"/>
                <w:sz w:val="28"/>
                <w:szCs w:val="28"/>
              </w:rPr>
              <w:t>ершения уголовного преступления;</w:t>
            </w:r>
          </w:p>
          <w:p w:rsidR="006F3D27" w:rsidRPr="002E0457" w:rsidRDefault="00E80F02" w:rsidP="00EE05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735964" w:rsidRPr="002E045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E0586" w:rsidRPr="002E0457">
              <w:rPr>
                <w:rFonts w:ascii="Times New Roman" w:hAnsi="Times New Roman" w:cs="Times New Roman"/>
                <w:sz w:val="28"/>
                <w:szCs w:val="28"/>
              </w:rPr>
              <w:t>ноголетнего проживания на территории иностранного государства</w:t>
            </w:r>
            <w:r w:rsidR="00735964" w:rsidRPr="002E04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75703"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6" w:type="dxa"/>
            <w:gridSpan w:val="2"/>
          </w:tcPr>
          <w:p w:rsidR="006B638F" w:rsidRPr="002E0457" w:rsidRDefault="00EE0586" w:rsidP="006A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2E0457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2E0457" w:rsidTr="00CD7D03">
        <w:tc>
          <w:tcPr>
            <w:tcW w:w="9889" w:type="dxa"/>
            <w:gridSpan w:val="5"/>
          </w:tcPr>
          <w:p w:rsidR="00D8111C" w:rsidRPr="002E045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737A91" w:rsidRPr="002E0457" w:rsidTr="001C0583">
        <w:tc>
          <w:tcPr>
            <w:tcW w:w="5216" w:type="dxa"/>
            <w:gridSpan w:val="3"/>
          </w:tcPr>
          <w:p w:rsidR="00E27EE2" w:rsidRPr="002E0457" w:rsidRDefault="005C47E6" w:rsidP="00E27EE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B195C"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E2" w:rsidRPr="002E0457">
              <w:rPr>
                <w:rFonts w:ascii="Times New Roman" w:hAnsi="Times New Roman"/>
                <w:sz w:val="28"/>
              </w:rPr>
              <w:t xml:space="preserve">Выберите верные суждения об альтернативной гражданской службе и запишите цифры, под которыми они указаны. </w:t>
            </w:r>
          </w:p>
          <w:p w:rsidR="00E27EE2" w:rsidRPr="002E0457" w:rsidRDefault="00E27EE2" w:rsidP="00E27EE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А. срок прохождения альтернативной гражданской службы может быть уменьшен для граждан с высшим образованием</w:t>
            </w:r>
          </w:p>
          <w:p w:rsidR="00E27EE2" w:rsidRPr="002E0457" w:rsidRDefault="00E27EE2" w:rsidP="00E27EE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Б. альтернативная гражданская служба – это особый вид трудовой деятельности в интересах общества и государства, осуществляемый взамен воинской службы</w:t>
            </w:r>
          </w:p>
          <w:p w:rsidR="00E27EE2" w:rsidRPr="002E0457" w:rsidRDefault="00E27EE2" w:rsidP="00E27EE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 xml:space="preserve">В. гражданин при прохождении альтернативной гражданской службы может расторгнуть трудовой договор, если работа сопряжена с большими физическими и психологическими нагрузками </w:t>
            </w:r>
          </w:p>
          <w:p w:rsidR="00E27EE2" w:rsidRPr="002E0457" w:rsidRDefault="00E27EE2" w:rsidP="00E27EE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lastRenderedPageBreak/>
              <w:t>Г. альтернативная гражданская служба отличается от обычной трудовой деятельности тем, что не предусматривает отпусков</w:t>
            </w:r>
          </w:p>
          <w:p w:rsidR="00E27EE2" w:rsidRPr="002E0457" w:rsidRDefault="00E27EE2" w:rsidP="00E27EE2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Д. во время прохождения альтернативной гражданской службы гражданин имеет право получать образование в заочной и очно-заочной формах</w:t>
            </w:r>
          </w:p>
          <w:p w:rsidR="001343FF" w:rsidRPr="002E0457" w:rsidRDefault="001343FF" w:rsidP="00E27E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57" w:type="dxa"/>
          </w:tcPr>
          <w:p w:rsidR="00737A91" w:rsidRPr="002E0457" w:rsidRDefault="008E4952" w:rsidP="00E27EE2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Б, </w:t>
            </w:r>
            <w:r w:rsidR="00E27EE2"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</w:p>
        </w:tc>
        <w:tc>
          <w:tcPr>
            <w:tcW w:w="1916" w:type="dxa"/>
          </w:tcPr>
          <w:p w:rsidR="00737A91" w:rsidRPr="002E0457" w:rsidRDefault="00AE0419" w:rsidP="001B100B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2E0457" w:rsidTr="001C0583">
        <w:tc>
          <w:tcPr>
            <w:tcW w:w="5216" w:type="dxa"/>
            <w:gridSpan w:val="3"/>
          </w:tcPr>
          <w:p w:rsidR="00E27EE2" w:rsidRPr="002E0457" w:rsidRDefault="004E1F75" w:rsidP="00E27EE2">
            <w:pPr>
              <w:pStyle w:val="a8"/>
              <w:ind w:left="34"/>
              <w:jc w:val="both"/>
              <w:rPr>
                <w:rFonts w:ascii="Times New Roman" w:hAnsi="Times New Roman"/>
                <w:b/>
                <w:sz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="00E27EE2" w:rsidRPr="002E0457">
              <w:rPr>
                <w:rFonts w:ascii="Times New Roman" w:hAnsi="Times New Roman"/>
                <w:b/>
                <w:sz w:val="28"/>
              </w:rPr>
              <w:t xml:space="preserve">Выберите верные суждения об источниках российского </w:t>
            </w:r>
          </w:p>
          <w:p w:rsidR="00E27EE2" w:rsidRPr="002E0457" w:rsidRDefault="00E27EE2" w:rsidP="00E27EE2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 xml:space="preserve">А. высшей юридической силой в стране обладает Конституция – основной закон государства </w:t>
            </w:r>
          </w:p>
          <w:p w:rsidR="00E27EE2" w:rsidRPr="002E0457" w:rsidRDefault="00E27EE2" w:rsidP="00E27EE2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Б. глава государства – президент – может издавать законы по различным вопросам внутренней и внешней политики</w:t>
            </w:r>
          </w:p>
          <w:p w:rsidR="00E27EE2" w:rsidRPr="002E0457" w:rsidRDefault="00E27EE2" w:rsidP="00E27EE2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 xml:space="preserve">В. наиболее распространенным источником права в нашей стране считается нормативно-правовой акт </w:t>
            </w:r>
          </w:p>
          <w:p w:rsidR="00E27EE2" w:rsidRPr="002E0457" w:rsidRDefault="00E27EE2" w:rsidP="00E27EE2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 xml:space="preserve">Г. в некоторых случаях закон нашей страны отсылает к обычаям делового оборота </w:t>
            </w:r>
          </w:p>
          <w:p w:rsidR="00E27EE2" w:rsidRPr="002E0457" w:rsidRDefault="00E27EE2" w:rsidP="00E27EE2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Д. судебный прецедент является в РФ основным источником права</w:t>
            </w:r>
          </w:p>
          <w:p w:rsidR="00CA2C7C" w:rsidRPr="002E0457" w:rsidRDefault="00CA2C7C" w:rsidP="00E27EE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2E0457" w:rsidRDefault="00E27EE2" w:rsidP="00E27EE2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А, В, Г</w:t>
            </w:r>
          </w:p>
        </w:tc>
        <w:tc>
          <w:tcPr>
            <w:tcW w:w="1916" w:type="dxa"/>
          </w:tcPr>
          <w:p w:rsidR="00A34F34" w:rsidRPr="002E0457" w:rsidRDefault="00A34F34" w:rsidP="00E27EE2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2E0457" w:rsidTr="001C0583">
        <w:tc>
          <w:tcPr>
            <w:tcW w:w="5216" w:type="dxa"/>
            <w:gridSpan w:val="3"/>
          </w:tcPr>
          <w:p w:rsidR="00FB1D9A" w:rsidRPr="002E0457" w:rsidRDefault="00F60B1A" w:rsidP="007B473B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Style w:val="c1"/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7B473B" w:rsidRPr="002E0457">
              <w:rPr>
                <w:rFonts w:ascii="Times New Roman" w:hAnsi="Times New Roman" w:cs="Times New Roman"/>
                <w:b/>
                <w:sz w:val="28"/>
              </w:rPr>
              <w:t>В государстве Т</w:t>
            </w:r>
            <w:r w:rsidR="00FB1D9A" w:rsidRPr="002E0457">
              <w:rPr>
                <w:rFonts w:ascii="Times New Roman" w:hAnsi="Times New Roman" w:cs="Times New Roman"/>
                <w:b/>
                <w:sz w:val="28"/>
              </w:rPr>
              <w:t>. органы государственной власти формируются по мажоритарной избирательной системе. Какие из приведенных признаков характеризуют данный тип избирательной системы?</w:t>
            </w:r>
            <w:r w:rsidR="00FB1D9A" w:rsidRPr="002E0457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FB1D9A" w:rsidRPr="002E0457" w:rsidRDefault="00FB1D9A" w:rsidP="007B473B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А. распределение мандатов между партиями, прошедшими избирательный барьер</w:t>
            </w:r>
          </w:p>
          <w:p w:rsidR="00FB1D9A" w:rsidRPr="002E0457" w:rsidRDefault="00FB1D9A" w:rsidP="007B473B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Б. сложности в формировании правительства по причинам отсутствия доминирующей партии</w:t>
            </w:r>
          </w:p>
          <w:p w:rsidR="00FB1D9A" w:rsidRPr="002E0457" w:rsidRDefault="00FB1D9A" w:rsidP="007B473B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В. победившими считается кандидат, получивший большинство голосов на выборах</w:t>
            </w:r>
          </w:p>
          <w:p w:rsidR="00FB1D9A" w:rsidRPr="002E0457" w:rsidRDefault="00FB1D9A" w:rsidP="007B473B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Г. принцип «победитель получает все»</w:t>
            </w:r>
            <w:r w:rsidR="00DF73A6" w:rsidRPr="002E0457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.</w:t>
            </w:r>
            <w:r w:rsidRPr="002E0457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FB1D9A" w:rsidRPr="002E0457" w:rsidRDefault="007B473B" w:rsidP="007B473B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Д</w:t>
            </w:r>
            <w:r w:rsidR="00FB1D9A" w:rsidRPr="002E0457">
              <w:rPr>
                <w:rFonts w:ascii="Times New Roman" w:hAnsi="Times New Roman" w:cs="Times New Roman"/>
                <w:sz w:val="28"/>
              </w:rPr>
              <w:t xml:space="preserve">. складывание прочных связей между </w:t>
            </w:r>
            <w:r w:rsidR="00FB1D9A" w:rsidRPr="002E0457">
              <w:rPr>
                <w:rFonts w:ascii="Times New Roman" w:hAnsi="Times New Roman" w:cs="Times New Roman"/>
                <w:sz w:val="28"/>
              </w:rPr>
              <w:lastRenderedPageBreak/>
              <w:t xml:space="preserve">избирателями и депутатами, высокий уровень личной ответственности депутата </w:t>
            </w:r>
          </w:p>
          <w:p w:rsidR="00FB1D9A" w:rsidRPr="002E0457" w:rsidRDefault="007B473B" w:rsidP="007B473B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Е</w:t>
            </w:r>
            <w:r w:rsidR="00FB1D9A" w:rsidRPr="002E0457">
              <w:rPr>
                <w:rFonts w:ascii="Times New Roman" w:hAnsi="Times New Roman" w:cs="Times New Roman"/>
                <w:sz w:val="28"/>
              </w:rPr>
              <w:t>. голосование осуществляется по партийным спискам</w:t>
            </w:r>
          </w:p>
          <w:p w:rsidR="00FB1D9A" w:rsidRPr="002E0457" w:rsidRDefault="00FB1D9A" w:rsidP="007B473B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60B1A" w:rsidRPr="002E0457" w:rsidRDefault="00F60B1A" w:rsidP="007B473B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F666A" w:rsidRPr="002E0457" w:rsidRDefault="009F666A" w:rsidP="007B473B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2E0457" w:rsidRDefault="007B473B" w:rsidP="007B473B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В, Г, Д</w:t>
            </w:r>
          </w:p>
        </w:tc>
        <w:tc>
          <w:tcPr>
            <w:tcW w:w="1916" w:type="dxa"/>
          </w:tcPr>
          <w:p w:rsidR="00A34F34" w:rsidRPr="002E0457" w:rsidRDefault="00A34F34" w:rsidP="007B473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2E0457" w:rsidTr="001C0583">
        <w:tc>
          <w:tcPr>
            <w:tcW w:w="5216" w:type="dxa"/>
            <w:gridSpan w:val="3"/>
          </w:tcPr>
          <w:p w:rsidR="004E1F75" w:rsidRPr="002E0457" w:rsidRDefault="005C47E6" w:rsidP="004E1F7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1F75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Какие из способов изло</w:t>
            </w:r>
            <w:r w:rsidR="007B473B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жения норм в статьях нормативных </w:t>
            </w:r>
            <w:r w:rsidR="004E1F75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правовых актов отмечаются в юридической литературе:</w:t>
            </w:r>
          </w:p>
          <w:p w:rsidR="004E1F75" w:rsidRPr="002E0457" w:rsidRDefault="00DF73A6" w:rsidP="004E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А. Д</w:t>
            </w:r>
            <w:r w:rsidR="004E1F75" w:rsidRPr="002E0457">
              <w:rPr>
                <w:rFonts w:ascii="Times New Roman" w:hAnsi="Times New Roman" w:cs="Times New Roman"/>
                <w:sz w:val="28"/>
                <w:szCs w:val="28"/>
              </w:rPr>
              <w:t>испозитивный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E1F75" w:rsidRPr="002E0457" w:rsidRDefault="00DF73A6" w:rsidP="004E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С</w:t>
            </w:r>
            <w:r w:rsidR="004E1F75" w:rsidRPr="002E0457">
              <w:rPr>
                <w:rFonts w:ascii="Times New Roman" w:hAnsi="Times New Roman" w:cs="Times New Roman"/>
                <w:sz w:val="28"/>
                <w:szCs w:val="28"/>
              </w:rPr>
              <w:t>мешанный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E1F75" w:rsidRPr="002E0457" w:rsidRDefault="00DF73A6" w:rsidP="004E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Б</w:t>
            </w:r>
            <w:r w:rsidR="004E1F75" w:rsidRPr="002E0457">
              <w:rPr>
                <w:rFonts w:ascii="Times New Roman" w:hAnsi="Times New Roman" w:cs="Times New Roman"/>
                <w:sz w:val="28"/>
                <w:szCs w:val="28"/>
              </w:rPr>
              <w:t>ланкетный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E1F75" w:rsidRPr="002E0457" w:rsidRDefault="00DF73A6" w:rsidP="004E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С</w:t>
            </w:r>
            <w:r w:rsidR="004E1F75" w:rsidRPr="002E0457">
              <w:rPr>
                <w:rFonts w:ascii="Times New Roman" w:hAnsi="Times New Roman" w:cs="Times New Roman"/>
                <w:sz w:val="28"/>
                <w:szCs w:val="28"/>
              </w:rPr>
              <w:t>сылочный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4F34" w:rsidRPr="002E0457" w:rsidRDefault="00DF73A6" w:rsidP="004E1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Д. П</w:t>
            </w:r>
            <w:r w:rsidR="004E1F75" w:rsidRPr="002E0457">
              <w:rPr>
                <w:rFonts w:ascii="Times New Roman" w:hAnsi="Times New Roman" w:cs="Times New Roman"/>
                <w:sz w:val="28"/>
                <w:szCs w:val="28"/>
              </w:rPr>
              <w:t>рямой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57" w:type="dxa"/>
          </w:tcPr>
          <w:p w:rsidR="00A34F34" w:rsidRPr="002E0457" w:rsidRDefault="001B100B" w:rsidP="00735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4E1F75"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, Г</w:t>
            </w:r>
          </w:p>
        </w:tc>
        <w:tc>
          <w:tcPr>
            <w:tcW w:w="1916" w:type="dxa"/>
          </w:tcPr>
          <w:p w:rsidR="00A34F34" w:rsidRPr="002E0457" w:rsidRDefault="00A34F34" w:rsidP="001B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2E0457" w:rsidTr="001C0583">
        <w:trPr>
          <w:trHeight w:val="2442"/>
        </w:trPr>
        <w:tc>
          <w:tcPr>
            <w:tcW w:w="5216" w:type="dxa"/>
            <w:gridSpan w:val="3"/>
          </w:tcPr>
          <w:p w:rsidR="002D6741" w:rsidRPr="002E0457" w:rsidRDefault="005C47E6" w:rsidP="002D6741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 w:rsidR="002D6741" w:rsidRPr="002E0457">
              <w:rPr>
                <w:rFonts w:ascii="Times New Roman" w:hAnsi="Times New Roman" w:cs="Times New Roman"/>
                <w:b/>
                <w:sz w:val="28"/>
              </w:rPr>
              <w:t>Анне 12 лет. Какие права отражают ее правовой статус?</w:t>
            </w:r>
          </w:p>
          <w:p w:rsidR="002D6741" w:rsidRPr="002E0457" w:rsidRDefault="002D6741" w:rsidP="002D6741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А. быть заслушанной в ходе судебного разбирательства по определению места жительства при разводе родителей</w:t>
            </w:r>
          </w:p>
          <w:p w:rsidR="002D6741" w:rsidRPr="002E0457" w:rsidRDefault="002D6741" w:rsidP="002D6741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Б. распоряжаться своими заработком, стипендией и иными доходами</w:t>
            </w:r>
          </w:p>
          <w:p w:rsidR="002D6741" w:rsidRPr="002E0457" w:rsidRDefault="002D6741" w:rsidP="002D6741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В. совершат мелкие бытовые сделки</w:t>
            </w:r>
          </w:p>
          <w:p w:rsidR="002D6741" w:rsidRPr="002E0457" w:rsidRDefault="002D6741" w:rsidP="002D6741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 xml:space="preserve">Г. заключать трудовой договор (работа курьера) с согласия родителей </w:t>
            </w:r>
          </w:p>
          <w:p w:rsidR="002D6741" w:rsidRPr="002E0457" w:rsidRDefault="002D6741" w:rsidP="002D6741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Д. вносить вклады в кредитные учреждения и распоряжаться ими</w:t>
            </w:r>
          </w:p>
          <w:p w:rsidR="002D6741" w:rsidRPr="002E0457" w:rsidRDefault="002D6741" w:rsidP="002D6741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Е. зарегистрировать на свое имя юридическое лицо</w:t>
            </w:r>
          </w:p>
          <w:p w:rsidR="00124547" w:rsidRPr="002E0457" w:rsidRDefault="00124547" w:rsidP="002D6741">
            <w:pPr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2E0457" w:rsidRDefault="00813E93" w:rsidP="002D6741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2D6741"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A34F34" w:rsidRPr="002E0457" w:rsidRDefault="00A34F34" w:rsidP="002D6741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2E0457" w:rsidTr="001C0583">
        <w:tc>
          <w:tcPr>
            <w:tcW w:w="5216" w:type="dxa"/>
            <w:gridSpan w:val="3"/>
          </w:tcPr>
          <w:p w:rsidR="00646F13" w:rsidRPr="002E0457" w:rsidRDefault="00646F13" w:rsidP="00646F1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60B1A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трудового права составляют следующие отношения:</w:t>
            </w:r>
          </w:p>
          <w:p w:rsidR="00646F13" w:rsidRPr="002E0457" w:rsidRDefault="00646F13" w:rsidP="00646F1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А. отношения по рассмотрению трудовых споров;</w:t>
            </w:r>
          </w:p>
          <w:p w:rsidR="00646F13" w:rsidRPr="002E0457" w:rsidRDefault="00646F13" w:rsidP="00646F1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отношения по оплате сверхурочных работ;</w:t>
            </w:r>
          </w:p>
          <w:p w:rsidR="00646F13" w:rsidRPr="002E0457" w:rsidRDefault="00646F13" w:rsidP="00646F1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отношения по трудоустройству у данного работодателя;</w:t>
            </w:r>
          </w:p>
          <w:p w:rsidR="00646F13" w:rsidRPr="002E0457" w:rsidRDefault="00646F13" w:rsidP="00646F1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трудовые отношения;</w:t>
            </w:r>
          </w:p>
          <w:p w:rsidR="00036B14" w:rsidRPr="002E0457" w:rsidRDefault="00646F13" w:rsidP="00646F1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Д. отношения по выплате пенсий.</w:t>
            </w:r>
          </w:p>
          <w:p w:rsidR="00CA2C7C" w:rsidRPr="002E0457" w:rsidRDefault="00CA2C7C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2E0457" w:rsidRDefault="00646F13" w:rsidP="00735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А, В, Г</w:t>
            </w:r>
          </w:p>
        </w:tc>
        <w:tc>
          <w:tcPr>
            <w:tcW w:w="1916" w:type="dxa"/>
          </w:tcPr>
          <w:p w:rsidR="00A34F34" w:rsidRPr="002E0457" w:rsidRDefault="00A34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2E0457" w:rsidTr="001C0583">
        <w:trPr>
          <w:trHeight w:val="4359"/>
        </w:trPr>
        <w:tc>
          <w:tcPr>
            <w:tcW w:w="5216" w:type="dxa"/>
            <w:gridSpan w:val="3"/>
          </w:tcPr>
          <w:p w:rsidR="001D66F1" w:rsidRPr="002E0457" w:rsidRDefault="005C47E6" w:rsidP="00C20D4E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7. </w:t>
            </w:r>
            <w:r w:rsidR="001D66F1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Ивану 9 лет, Петру 14 лет. Найдите в приведенном списке общие черты, характеризующие правовой с</w:t>
            </w:r>
            <w:r w:rsidR="00C20D4E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татус обоих несовершеннолетних.</w:t>
            </w:r>
          </w:p>
          <w:p w:rsidR="001D66F1" w:rsidRPr="002E0457" w:rsidRDefault="001D66F1" w:rsidP="00C20D4E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Право … </w:t>
            </w:r>
          </w:p>
          <w:p w:rsidR="001D66F1" w:rsidRPr="002E0457" w:rsidRDefault="001D66F1" w:rsidP="00C20D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наследовать имущество </w:t>
            </w:r>
          </w:p>
          <w:p w:rsidR="001D66F1" w:rsidRPr="002E0457" w:rsidRDefault="001D66F1" w:rsidP="00C20D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распоряжаться своими заработкам, стипендией и иными доходами</w:t>
            </w:r>
          </w:p>
          <w:p w:rsidR="001D66F1" w:rsidRPr="002E0457" w:rsidRDefault="001D66F1" w:rsidP="00C20D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жить и воспитываться в семье</w:t>
            </w:r>
          </w:p>
          <w:p w:rsidR="001D66F1" w:rsidRPr="002E0457" w:rsidRDefault="001D66F1" w:rsidP="00C20D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совершать мелкие бытовые сделки</w:t>
            </w:r>
          </w:p>
          <w:p w:rsidR="001D66F1" w:rsidRPr="002E0457" w:rsidRDefault="001D66F1" w:rsidP="00C20D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Д. работать в свободное от учебы время с согласия одного из родителей не более четырех часов в день с легкими условиями труда </w:t>
            </w:r>
          </w:p>
          <w:p w:rsidR="001D66F1" w:rsidRPr="002E0457" w:rsidRDefault="001D66F1" w:rsidP="00C20D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Е. самостоятельно обращаться в суд для защиты своих прав</w:t>
            </w:r>
          </w:p>
          <w:p w:rsidR="00091105" w:rsidRPr="002E0457" w:rsidRDefault="00091105" w:rsidP="00C20D4E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2E0457" w:rsidRDefault="001D66F1" w:rsidP="00C20D4E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А, В, Г</w:t>
            </w:r>
          </w:p>
        </w:tc>
        <w:tc>
          <w:tcPr>
            <w:tcW w:w="1916" w:type="dxa"/>
          </w:tcPr>
          <w:p w:rsidR="00A34F34" w:rsidRPr="002E0457" w:rsidRDefault="00A34F34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2E0457" w:rsidTr="001C0583">
        <w:tc>
          <w:tcPr>
            <w:tcW w:w="5216" w:type="dxa"/>
            <w:gridSpan w:val="3"/>
          </w:tcPr>
          <w:p w:rsidR="00C20D4E" w:rsidRPr="002E0457" w:rsidRDefault="005C47E6" w:rsidP="00C20D4E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C20D4E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Выберите верные суждения о гражданстве </w:t>
            </w:r>
          </w:p>
          <w:p w:rsidR="00C20D4E" w:rsidRPr="002E0457" w:rsidRDefault="00C20D4E" w:rsidP="00C20D4E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гражданин РФ не может быть выслан за пределы РФ или выдан другому государству </w:t>
            </w:r>
          </w:p>
          <w:p w:rsidR="00C20D4E" w:rsidRPr="002E0457" w:rsidRDefault="00C20D4E" w:rsidP="00C20D4E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гражданство РФ является равным независимо от основания его приобретения</w:t>
            </w:r>
          </w:p>
          <w:p w:rsidR="00C20D4E" w:rsidRPr="002E0457" w:rsidRDefault="00C20D4E" w:rsidP="00C20D4E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выезд российского гражданина на постоянное место жительства за рубеж влечет автоматическое прекращение его российского гражданства</w:t>
            </w:r>
          </w:p>
          <w:p w:rsidR="00C20D4E" w:rsidRPr="002E0457" w:rsidRDefault="00C20D4E" w:rsidP="00C20D4E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правовой статус гражданина РФ зависит от времени его пребывания в гражданстве и оснований его приобретения</w:t>
            </w:r>
          </w:p>
          <w:p w:rsidR="00C20D4E" w:rsidRPr="002E0457" w:rsidRDefault="00C20D4E" w:rsidP="00C20D4E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Д. Гражданство и подданство – это одно и тоже </w:t>
            </w:r>
          </w:p>
          <w:p w:rsidR="005E1E96" w:rsidRPr="002E0457" w:rsidRDefault="005E1E96" w:rsidP="00C20D4E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2E0457" w:rsidRDefault="005E1E96" w:rsidP="00C20D4E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C20D4E"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A34F34" w:rsidRPr="002E0457" w:rsidRDefault="00A34F34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2E0457" w:rsidTr="001C0583">
        <w:tc>
          <w:tcPr>
            <w:tcW w:w="5216" w:type="dxa"/>
            <w:gridSpan w:val="3"/>
          </w:tcPr>
          <w:p w:rsidR="00092B6D" w:rsidRPr="002E0457" w:rsidRDefault="005C47E6" w:rsidP="00092B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="00092B6D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Какие меры пресечения назначаются по решению суда?</w:t>
            </w:r>
          </w:p>
          <w:p w:rsidR="00092B6D" w:rsidRPr="002E0457" w:rsidRDefault="00092B6D" w:rsidP="00092B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А. Залог</w:t>
            </w:r>
            <w:r w:rsidR="00DF73A6"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2B6D" w:rsidRPr="002E0457" w:rsidRDefault="00092B6D" w:rsidP="00092B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Заключение под стражу</w:t>
            </w:r>
            <w:r w:rsidR="00DF73A6"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2B6D" w:rsidRPr="002E0457" w:rsidRDefault="00092B6D" w:rsidP="00092B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Личное поручительство</w:t>
            </w:r>
            <w:r w:rsidR="00DF73A6"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2B6D" w:rsidRPr="002E0457" w:rsidRDefault="00092B6D" w:rsidP="00092B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Подписка о невыезде и надлежащем поведении</w:t>
            </w:r>
            <w:r w:rsidR="00DF73A6" w:rsidRPr="002E04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4547" w:rsidRPr="002E0457" w:rsidRDefault="00124547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2E0457" w:rsidRDefault="00CA2C7C" w:rsidP="00735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092B6D"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A34F34" w:rsidRPr="002E0457" w:rsidRDefault="00A34F34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2E0457" w:rsidTr="001C0583">
        <w:tc>
          <w:tcPr>
            <w:tcW w:w="5216" w:type="dxa"/>
            <w:gridSpan w:val="3"/>
          </w:tcPr>
          <w:p w:rsidR="006B195C" w:rsidRPr="002E0457" w:rsidRDefault="005C47E6" w:rsidP="006B19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10. </w:t>
            </w:r>
            <w:r w:rsidR="006B195C"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B195C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</w:t>
            </w:r>
            <w:r w:rsidR="006C1777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r w:rsidR="006B195C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каких органов устанавливается федеральным конституционным законом?</w:t>
            </w:r>
          </w:p>
          <w:p w:rsidR="006B195C" w:rsidRPr="002E0457" w:rsidRDefault="006B195C" w:rsidP="006B1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А) Аппарат заместителя министра внешнеэкономического развития</w:t>
            </w:r>
            <w:r w:rsidR="00DF73A6"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B195C" w:rsidRPr="002E0457" w:rsidRDefault="006B195C" w:rsidP="006B1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Б) Правительство РФ</w:t>
            </w:r>
            <w:r w:rsidR="00DF73A6"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B195C" w:rsidRPr="002E0457" w:rsidRDefault="006B195C" w:rsidP="006B1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В) Конституционный суд РФ</w:t>
            </w:r>
            <w:r w:rsidR="00DF73A6" w:rsidRPr="002E0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4547" w:rsidRPr="002E0457" w:rsidRDefault="006B195C" w:rsidP="006B195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Г)Совет безопасности РФ</w:t>
            </w:r>
            <w:r w:rsidR="00DF73A6"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57" w:type="dxa"/>
          </w:tcPr>
          <w:p w:rsidR="00A34F34" w:rsidRPr="002E0457" w:rsidRDefault="005E1E96" w:rsidP="00735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124547"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167A4D"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A34F34" w:rsidRPr="002E0457" w:rsidRDefault="00A34F34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2E0457" w:rsidTr="00CD7D03">
        <w:tc>
          <w:tcPr>
            <w:tcW w:w="9889" w:type="dxa"/>
            <w:gridSpan w:val="5"/>
          </w:tcPr>
          <w:p w:rsidR="00D8111C" w:rsidRPr="002E045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737A91" w:rsidRPr="002E0457" w:rsidTr="00CD7D03">
        <w:tc>
          <w:tcPr>
            <w:tcW w:w="5127" w:type="dxa"/>
            <w:gridSpan w:val="2"/>
          </w:tcPr>
          <w:p w:rsidR="006C1777" w:rsidRPr="002E0457" w:rsidRDefault="006C1777" w:rsidP="006C177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FB1D9A" w:rsidRPr="002E0457">
              <w:rPr>
                <w:rFonts w:ascii="Times New Roman" w:hAnsi="Times New Roman" w:cs="Times New Roman"/>
                <w:b/>
                <w:sz w:val="28"/>
              </w:rPr>
              <w:t>Установите соответствие между органами Российской Федерации и основаниями для прекращения их деятельности</w:t>
            </w:r>
          </w:p>
          <w:p w:rsidR="00FB1D9A" w:rsidRPr="002E0457" w:rsidRDefault="00FB1D9A" w:rsidP="00FB1D9A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А. слагает полномочия перед вновь избранным Президентом</w:t>
            </w:r>
          </w:p>
          <w:p w:rsidR="00FB1D9A" w:rsidRPr="002E0457" w:rsidRDefault="00FB1D9A" w:rsidP="00FB1D9A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Б.прекращает свою деятельность по истечении срока полномочий </w:t>
            </w:r>
          </w:p>
          <w:p w:rsidR="00FB1D9A" w:rsidRPr="002E0457" w:rsidRDefault="00FB1D9A" w:rsidP="00FB1D9A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В. возможна отставка в случае недоверия депутатами нижней палаты Федерального Собрания</w:t>
            </w:r>
          </w:p>
          <w:p w:rsidR="00FB1D9A" w:rsidRPr="002E0457" w:rsidRDefault="00FB1D9A" w:rsidP="00FB1D9A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Г. орган может быть распущен Президентом в случае трехкратного отклонения им кандидатуры премьер-министра, представленной Президентом</w:t>
            </w:r>
          </w:p>
          <w:p w:rsidR="00FB1D9A" w:rsidRPr="002E0457" w:rsidRDefault="00FB1D9A" w:rsidP="00FB1D9A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Д. может подать в отставку</w:t>
            </w:r>
          </w:p>
          <w:p w:rsidR="00FB1D9A" w:rsidRPr="002E0457" w:rsidRDefault="00FB1D9A" w:rsidP="00FB1D9A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1) Правительство</w:t>
            </w:r>
          </w:p>
          <w:p w:rsidR="00FB1D9A" w:rsidRPr="002E0457" w:rsidRDefault="00FB1D9A" w:rsidP="00FB1D9A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Государственная Дума </w:t>
            </w:r>
          </w:p>
          <w:p w:rsidR="00FB1D9A" w:rsidRPr="002E0457" w:rsidRDefault="00FB1D9A" w:rsidP="00FB1D9A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B1D9A" w:rsidRPr="002E0457" w:rsidRDefault="00FB1D9A" w:rsidP="00FB1D9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6EAD" w:rsidRPr="002E0457" w:rsidRDefault="001F6EAD" w:rsidP="006C177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C1777" w:rsidRPr="002E0457" w:rsidRDefault="00FB1D9A" w:rsidP="00D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А-1</w:t>
            </w:r>
          </w:p>
          <w:p w:rsidR="006C1777" w:rsidRPr="002E0457" w:rsidRDefault="00FB1D9A" w:rsidP="00D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Б-2</w:t>
            </w:r>
          </w:p>
          <w:p w:rsidR="006C1777" w:rsidRPr="002E0457" w:rsidRDefault="00FB1D9A" w:rsidP="00D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  <w:p w:rsidR="006C1777" w:rsidRPr="002E0457" w:rsidRDefault="006C1777" w:rsidP="00D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Г-2</w:t>
            </w:r>
          </w:p>
          <w:p w:rsidR="001F6EAD" w:rsidRPr="002E0457" w:rsidRDefault="006C1777" w:rsidP="00DF73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r w:rsidR="00FB1D9A" w:rsidRPr="002E04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6" w:type="dxa"/>
          </w:tcPr>
          <w:p w:rsidR="00737A91" w:rsidRPr="002E0457" w:rsidRDefault="001F6EAD" w:rsidP="00A173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2E0457" w:rsidTr="00CD7D03">
        <w:tc>
          <w:tcPr>
            <w:tcW w:w="5127" w:type="dxa"/>
            <w:gridSpan w:val="2"/>
          </w:tcPr>
          <w:p w:rsidR="00646F13" w:rsidRPr="002E0457" w:rsidRDefault="00A17363" w:rsidP="00646F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646F13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сдельной формы оплаты труда.</w:t>
            </w:r>
          </w:p>
          <w:p w:rsidR="00646F13" w:rsidRPr="002E0457" w:rsidRDefault="00646F13" w:rsidP="0064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Прямая сдельная </w:t>
            </w:r>
          </w:p>
          <w:p w:rsidR="00646F13" w:rsidRPr="002E0457" w:rsidRDefault="00646F13" w:rsidP="0064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Сдельно-премиальная</w:t>
            </w:r>
          </w:p>
          <w:p w:rsidR="00646F13" w:rsidRPr="002E0457" w:rsidRDefault="00646F13" w:rsidP="0064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Сдельно-регрессивная</w:t>
            </w:r>
          </w:p>
          <w:p w:rsidR="00646F13" w:rsidRPr="002E0457" w:rsidRDefault="00646F13" w:rsidP="0064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Косвенная сдельная</w:t>
            </w:r>
          </w:p>
          <w:p w:rsidR="00646F13" w:rsidRPr="002E0457" w:rsidRDefault="00646F13" w:rsidP="0064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Д. Аккордная</w:t>
            </w:r>
          </w:p>
          <w:p w:rsidR="00646F13" w:rsidRPr="002E0457" w:rsidRDefault="00646F13" w:rsidP="00646F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6F13" w:rsidRPr="002E0457" w:rsidRDefault="00646F13" w:rsidP="00646F1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работнику сверх заработка по прямым сдельным расценкам начисляется и выплачивается премия за количественные и качественные показатели работы.</w:t>
            </w:r>
          </w:p>
          <w:p w:rsidR="00646F13" w:rsidRPr="002E0457" w:rsidRDefault="00646F13" w:rsidP="00646F1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предполагает, что уровень заработка работника ставится в прямую зависимость от результатов труда (работы) обслуживаемых им работников.</w:t>
            </w:r>
          </w:p>
          <w:p w:rsidR="00646F13" w:rsidRPr="002E0457" w:rsidRDefault="00646F13" w:rsidP="00646F1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система оплаты заключается в том, что заработок начисляется работнику по заранее установленным расценкам за единицу качественно изготовленной продукции (выполненной работы).</w:t>
            </w:r>
          </w:p>
          <w:p w:rsidR="00646F13" w:rsidRPr="002E0457" w:rsidRDefault="00646F13" w:rsidP="00646F1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система состоит в том, что оплата труда работника в пределах установленной исходной базы (нормы) производится на основе одинарных расценок, а сверх установленной исходной базы - по повышенным сдельным расценкам.</w:t>
            </w:r>
          </w:p>
          <w:p w:rsidR="004971E0" w:rsidRPr="002E0457" w:rsidRDefault="00646F13" w:rsidP="0064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становление размера оплаты не за каждую производственную операцию в отдельности, а за весь комплекс работ, взятый в целом.</w:t>
            </w:r>
          </w:p>
        </w:tc>
        <w:tc>
          <w:tcPr>
            <w:tcW w:w="2846" w:type="dxa"/>
            <w:gridSpan w:val="2"/>
          </w:tcPr>
          <w:p w:rsidR="00646F13" w:rsidRPr="002E0457" w:rsidRDefault="00646F13" w:rsidP="00646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А-3</w:t>
            </w:r>
          </w:p>
          <w:p w:rsidR="00646F13" w:rsidRPr="002E0457" w:rsidRDefault="00646F13" w:rsidP="00646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646F13" w:rsidRPr="002E0457" w:rsidRDefault="00646F13" w:rsidP="00646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В-4</w:t>
            </w:r>
          </w:p>
          <w:p w:rsidR="00646F13" w:rsidRPr="002E0457" w:rsidRDefault="00646F13" w:rsidP="00646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Г-2</w:t>
            </w:r>
          </w:p>
          <w:p w:rsidR="00D23181" w:rsidRPr="002E0457" w:rsidRDefault="00646F13" w:rsidP="00646F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Д-5</w:t>
            </w:r>
          </w:p>
        </w:tc>
        <w:tc>
          <w:tcPr>
            <w:tcW w:w="1916" w:type="dxa"/>
          </w:tcPr>
          <w:p w:rsidR="001F6EAD" w:rsidRPr="002E0457" w:rsidRDefault="001F6EAD" w:rsidP="00A17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2E0457" w:rsidTr="00CD7D03">
        <w:tc>
          <w:tcPr>
            <w:tcW w:w="5127" w:type="dxa"/>
            <w:gridSpan w:val="2"/>
          </w:tcPr>
          <w:p w:rsidR="002F115C" w:rsidRPr="002E0457" w:rsidRDefault="00A17363" w:rsidP="002F11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  <w:r w:rsidR="002F115C"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Установите соответствие:</w:t>
            </w: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переработка</w:t>
            </w: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приобретение права собственности на вновь изготовленную вещь</w:t>
            </w: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переход вещи по завещанию</w:t>
            </w: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договор купли-продажи</w:t>
            </w: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первоначальные основания приобретения права собственности</w:t>
            </w: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2.вторичные  основания приобретения права собственности</w:t>
            </w:r>
          </w:p>
          <w:p w:rsidR="00124547" w:rsidRPr="002E0457" w:rsidRDefault="00124547" w:rsidP="002F11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2F115C" w:rsidRPr="002E0457" w:rsidRDefault="002F115C" w:rsidP="002F11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А-1</w:t>
            </w: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</w:p>
          <w:p w:rsidR="002F115C" w:rsidRPr="002E0457" w:rsidRDefault="002F115C" w:rsidP="002F11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Г-2</w:t>
            </w:r>
          </w:p>
          <w:p w:rsidR="00124547" w:rsidRPr="002E0457" w:rsidRDefault="00124547" w:rsidP="00DF73A6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1F6EAD" w:rsidRPr="002E0457" w:rsidRDefault="001F6EAD" w:rsidP="00A17363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2E0457" w:rsidTr="00CD7D03">
        <w:tc>
          <w:tcPr>
            <w:tcW w:w="5127" w:type="dxa"/>
            <w:gridSpan w:val="2"/>
          </w:tcPr>
          <w:p w:rsidR="00092B6D" w:rsidRPr="002E0457" w:rsidRDefault="00092B6D" w:rsidP="00092B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4. Участники уголовного процесса</w:t>
            </w:r>
          </w:p>
          <w:p w:rsidR="00092B6D" w:rsidRPr="002E0457" w:rsidRDefault="00DF73A6" w:rsidP="00092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А. Н</w:t>
            </w:r>
            <w:r w:rsidR="00092B6D" w:rsidRPr="002E0457">
              <w:rPr>
                <w:rFonts w:ascii="Times New Roman" w:hAnsi="Times New Roman" w:cs="Times New Roman"/>
                <w:sz w:val="28"/>
                <w:szCs w:val="28"/>
              </w:rPr>
              <w:t>ачальник органа дознания</w:t>
            </w:r>
          </w:p>
          <w:p w:rsidR="00092B6D" w:rsidRPr="002E0457" w:rsidRDefault="00DF73A6" w:rsidP="00092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С</w:t>
            </w:r>
            <w:r w:rsidR="00092B6D" w:rsidRPr="002E0457">
              <w:rPr>
                <w:rFonts w:ascii="Times New Roman" w:hAnsi="Times New Roman" w:cs="Times New Roman"/>
                <w:sz w:val="28"/>
                <w:szCs w:val="28"/>
              </w:rPr>
              <w:t>ледователь</w:t>
            </w:r>
          </w:p>
          <w:p w:rsidR="00092B6D" w:rsidRPr="002E0457" w:rsidRDefault="00DF73A6" w:rsidP="00092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Д</w:t>
            </w:r>
            <w:r w:rsidR="00092B6D" w:rsidRPr="002E0457">
              <w:rPr>
                <w:rFonts w:ascii="Times New Roman" w:hAnsi="Times New Roman" w:cs="Times New Roman"/>
                <w:sz w:val="28"/>
                <w:szCs w:val="28"/>
              </w:rPr>
              <w:t>ознаватель</w:t>
            </w:r>
          </w:p>
          <w:p w:rsidR="00092B6D" w:rsidRPr="002E0457" w:rsidRDefault="00DF73A6" w:rsidP="00092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Ч</w:t>
            </w:r>
            <w:r w:rsidR="00092B6D" w:rsidRPr="002E0457">
              <w:rPr>
                <w:rFonts w:ascii="Times New Roman" w:hAnsi="Times New Roman" w:cs="Times New Roman"/>
                <w:sz w:val="28"/>
                <w:szCs w:val="28"/>
              </w:rPr>
              <w:t>астный обвинитель</w:t>
            </w:r>
          </w:p>
          <w:p w:rsidR="00092B6D" w:rsidRPr="002E0457" w:rsidRDefault="00092B6D" w:rsidP="00092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B6D" w:rsidRPr="002E0457" w:rsidRDefault="00092B6D" w:rsidP="00092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1. должностное лицо, уполномоченное осуществлять предварительное следствие по уголовному делу, а также иные полномочия, предусмотренные УПК РФ</w:t>
            </w:r>
          </w:p>
          <w:p w:rsidR="00092B6D" w:rsidRPr="002E0457" w:rsidRDefault="00092B6D" w:rsidP="00092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должностное лицо, возглавляющее соответствующий орган дознания, а также его заместитель. </w:t>
            </w:r>
          </w:p>
          <w:p w:rsidR="00092B6D" w:rsidRPr="002E0457" w:rsidRDefault="00092B6D" w:rsidP="00092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3. должностное лицо органа дознания, правомочное либо уполномоченное начальником органа дознания осуществлять предварительное расследование в форме дознания, а также иные полномочия, предусмотренные.</w:t>
            </w:r>
          </w:p>
          <w:p w:rsidR="00092B6D" w:rsidRPr="002E0457" w:rsidRDefault="00092B6D" w:rsidP="00092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4. потерпевший или его законный представитель и представитель по уголовным делам частного обвинения.</w:t>
            </w:r>
          </w:p>
          <w:p w:rsidR="005D6917" w:rsidRPr="002E0457" w:rsidRDefault="005D6917" w:rsidP="002D68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092B6D" w:rsidRPr="002E0457" w:rsidRDefault="00092B6D" w:rsidP="00D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А-2</w:t>
            </w:r>
          </w:p>
          <w:p w:rsidR="00092B6D" w:rsidRPr="002E0457" w:rsidRDefault="00092B6D" w:rsidP="00D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092B6D" w:rsidRPr="002E0457" w:rsidRDefault="00092B6D" w:rsidP="00D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В-3</w:t>
            </w:r>
          </w:p>
          <w:p w:rsidR="00092B6D" w:rsidRPr="002E0457" w:rsidRDefault="00092B6D" w:rsidP="00D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Г-4</w:t>
            </w:r>
          </w:p>
          <w:p w:rsidR="005D6917" w:rsidRPr="002E0457" w:rsidRDefault="005D6917" w:rsidP="00DF73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1F6EAD" w:rsidRPr="002E0457" w:rsidRDefault="001F6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2E0457" w:rsidTr="00CD7D03">
        <w:tc>
          <w:tcPr>
            <w:tcW w:w="9889" w:type="dxa"/>
            <w:gridSpan w:val="5"/>
          </w:tcPr>
          <w:p w:rsidR="00D8111C" w:rsidRPr="002E045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Напишите термин, определение которого дано </w:t>
            </w:r>
          </w:p>
        </w:tc>
      </w:tr>
      <w:tr w:rsidR="00C478FE" w:rsidRPr="002E0457" w:rsidTr="00CD7D03">
        <w:tc>
          <w:tcPr>
            <w:tcW w:w="5127" w:type="dxa"/>
            <w:gridSpan w:val="2"/>
          </w:tcPr>
          <w:p w:rsidR="00C478FE" w:rsidRPr="002E0457" w:rsidRDefault="00646F13" w:rsidP="005C47E6">
            <w:pPr>
              <w:pStyle w:val="a8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</w:t>
            </w:r>
          </w:p>
        </w:tc>
        <w:tc>
          <w:tcPr>
            <w:tcW w:w="2846" w:type="dxa"/>
            <w:gridSpan w:val="2"/>
          </w:tcPr>
          <w:p w:rsidR="00C478FE" w:rsidRPr="002E0457" w:rsidRDefault="00646F13" w:rsidP="00646F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Охрана труда</w:t>
            </w:r>
          </w:p>
        </w:tc>
        <w:tc>
          <w:tcPr>
            <w:tcW w:w="1916" w:type="dxa"/>
          </w:tcPr>
          <w:p w:rsidR="00C478FE" w:rsidRPr="002E0457" w:rsidRDefault="00C47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46F13" w:rsidRPr="002E0457" w:rsidTr="00CD7D03">
        <w:tc>
          <w:tcPr>
            <w:tcW w:w="5127" w:type="dxa"/>
            <w:gridSpan w:val="2"/>
          </w:tcPr>
          <w:p w:rsidR="00646F13" w:rsidRPr="002E0457" w:rsidRDefault="00646F13" w:rsidP="00646F13">
            <w:pPr>
              <w:pStyle w:val="a8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Решение о виновности или невиновности подсудимого, вынесенное коллегией присяжных заседателей</w:t>
            </w:r>
          </w:p>
        </w:tc>
        <w:tc>
          <w:tcPr>
            <w:tcW w:w="2846" w:type="dxa"/>
            <w:gridSpan w:val="2"/>
          </w:tcPr>
          <w:p w:rsidR="00646F13" w:rsidRPr="002E0457" w:rsidRDefault="00C20D4E" w:rsidP="00646F13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 w:rsidR="00646F13"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ердикт</w:t>
            </w:r>
          </w:p>
        </w:tc>
        <w:tc>
          <w:tcPr>
            <w:tcW w:w="1916" w:type="dxa"/>
          </w:tcPr>
          <w:p w:rsidR="00646F13" w:rsidRPr="002E0457" w:rsidRDefault="00646F13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2E0457" w:rsidTr="00CD7D03">
        <w:tc>
          <w:tcPr>
            <w:tcW w:w="5127" w:type="dxa"/>
            <w:gridSpan w:val="2"/>
          </w:tcPr>
          <w:p w:rsidR="00C478FE" w:rsidRPr="002E0457" w:rsidRDefault="002F115C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Товарищество, участники которого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</w:t>
            </w:r>
          </w:p>
        </w:tc>
        <w:tc>
          <w:tcPr>
            <w:tcW w:w="2846" w:type="dxa"/>
            <w:gridSpan w:val="2"/>
          </w:tcPr>
          <w:p w:rsidR="00C478FE" w:rsidRPr="002E0457" w:rsidRDefault="002F115C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Полное товарищество</w:t>
            </w:r>
          </w:p>
        </w:tc>
        <w:tc>
          <w:tcPr>
            <w:tcW w:w="1916" w:type="dxa"/>
          </w:tcPr>
          <w:p w:rsidR="00C478FE" w:rsidRPr="002E0457" w:rsidRDefault="00C478FE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2E0457" w:rsidTr="00CD7D03">
        <w:tc>
          <w:tcPr>
            <w:tcW w:w="5127" w:type="dxa"/>
            <w:gridSpan w:val="2"/>
          </w:tcPr>
          <w:p w:rsidR="00C478FE" w:rsidRPr="002E0457" w:rsidRDefault="00C20D4E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Это неурегулированные разногласия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соглашений.</w:t>
            </w:r>
          </w:p>
        </w:tc>
        <w:tc>
          <w:tcPr>
            <w:tcW w:w="2846" w:type="dxa"/>
            <w:gridSpan w:val="2"/>
          </w:tcPr>
          <w:p w:rsidR="00C478FE" w:rsidRPr="002E0457" w:rsidRDefault="00C20D4E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Коллективный трудовой спор </w:t>
            </w:r>
          </w:p>
        </w:tc>
        <w:tc>
          <w:tcPr>
            <w:tcW w:w="1916" w:type="dxa"/>
          </w:tcPr>
          <w:p w:rsidR="00C478FE" w:rsidRPr="002E0457" w:rsidRDefault="00C478FE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2E0457" w:rsidTr="00CD7D03">
        <w:tc>
          <w:tcPr>
            <w:tcW w:w="5127" w:type="dxa"/>
            <w:gridSpan w:val="2"/>
          </w:tcPr>
          <w:p w:rsidR="00C478FE" w:rsidRPr="002E0457" w:rsidRDefault="00C20D4E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Вводная, вступительная часть законодательного или иного правового акта.</w:t>
            </w:r>
          </w:p>
        </w:tc>
        <w:tc>
          <w:tcPr>
            <w:tcW w:w="2846" w:type="dxa"/>
            <w:gridSpan w:val="2"/>
          </w:tcPr>
          <w:p w:rsidR="00C478FE" w:rsidRPr="002E0457" w:rsidRDefault="00C20D4E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Преамбула</w:t>
            </w:r>
          </w:p>
        </w:tc>
        <w:tc>
          <w:tcPr>
            <w:tcW w:w="1916" w:type="dxa"/>
          </w:tcPr>
          <w:p w:rsidR="00C478FE" w:rsidRPr="002E0457" w:rsidRDefault="00C478FE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2E0457" w:rsidTr="00CD7D03">
        <w:tc>
          <w:tcPr>
            <w:tcW w:w="9889" w:type="dxa"/>
            <w:gridSpan w:val="5"/>
          </w:tcPr>
          <w:p w:rsidR="00D8111C" w:rsidRPr="002E045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Решите правовые задачи </w:t>
            </w:r>
          </w:p>
        </w:tc>
      </w:tr>
      <w:tr w:rsidR="006E1129" w:rsidRPr="002E0457" w:rsidTr="00CD7D03">
        <w:tc>
          <w:tcPr>
            <w:tcW w:w="5127" w:type="dxa"/>
            <w:gridSpan w:val="2"/>
          </w:tcPr>
          <w:p w:rsidR="00646F13" w:rsidRPr="002E0457" w:rsidRDefault="00646F13" w:rsidP="00646F13">
            <w:pPr>
              <w:pStyle w:val="a8"/>
              <w:numPr>
                <w:ilvl w:val="0"/>
                <w:numId w:val="32"/>
              </w:numPr>
              <w:ind w:left="3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 проработал один месяц в 000 «Фортуна» в должности продавца. При приеме на работу трудовой договор не подписывал, с приказом о его назначении на должность продавца ознакомлен не был. Через месяц директор ООО «Фортуна» сказал Илье, что с ним трудовой договор заключен не будет, он может больше не выходить на работу и на эту должность уже принят новый работник.</w:t>
            </w:r>
          </w:p>
          <w:p w:rsidR="006E1129" w:rsidRPr="002E0457" w:rsidRDefault="00646F13" w:rsidP="00646F13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Правомерны ли действия директора ООО «Фортуна»?</w:t>
            </w:r>
          </w:p>
        </w:tc>
        <w:tc>
          <w:tcPr>
            <w:tcW w:w="2846" w:type="dxa"/>
            <w:gridSpan w:val="2"/>
          </w:tcPr>
          <w:p w:rsidR="00DF73A6" w:rsidRPr="002E0457" w:rsidRDefault="00DF73A6" w:rsidP="00614A6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2E0457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Ответ:</w:t>
            </w:r>
          </w:p>
          <w:p w:rsidR="00646F13" w:rsidRPr="002E0457" w:rsidRDefault="00614A6E" w:rsidP="00646F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-</w:t>
            </w:r>
            <w:r w:rsidR="00646F13"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Действия директора ООО «Фортуна» неправомерны. Трудовой договор с Ильей считается заключенным, так как </w:t>
            </w:r>
            <w:r w:rsidR="00646F13" w:rsidRPr="002E045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он</w:t>
            </w:r>
            <w:r w:rsidR="00646F13" w:rsidRPr="002E045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646F13"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фактически приступил к работе. Расторжение трудового дог вора с ним возможно на общих основаниях. </w:t>
            </w:r>
          </w:p>
          <w:p w:rsidR="00646F13" w:rsidRPr="002E0457" w:rsidRDefault="00646F13" w:rsidP="00646F13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 обязан приступить к исполнению трудовых обязанностей со дня, определенного трудовым договором.</w:t>
            </w:r>
          </w:p>
          <w:p w:rsidR="006E1129" w:rsidRPr="002E0457" w:rsidRDefault="00646F13" w:rsidP="00646F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Если в трудовом договоре не оговорен день начала работы, работник должен приступить к работе на следующий рабочий день после вступления договора в силу. </w:t>
            </w:r>
          </w:p>
        </w:tc>
        <w:tc>
          <w:tcPr>
            <w:tcW w:w="1916" w:type="dxa"/>
          </w:tcPr>
          <w:p w:rsidR="006E1129" w:rsidRPr="002E0457" w:rsidRDefault="006E1129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6E1129" w:rsidRPr="002E0457" w:rsidTr="00CD7D03">
        <w:tc>
          <w:tcPr>
            <w:tcW w:w="5127" w:type="dxa"/>
            <w:gridSpan w:val="2"/>
          </w:tcPr>
          <w:p w:rsidR="00646F13" w:rsidRPr="002E0457" w:rsidRDefault="00614A6E" w:rsidP="00646F13">
            <w:pPr>
              <w:pStyle w:val="ae"/>
              <w:shd w:val="clear" w:color="auto" w:fill="FFFFFF"/>
              <w:jc w:val="both"/>
              <w:rPr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t>2.</w:t>
            </w:r>
            <w:r w:rsidR="00646F13" w:rsidRPr="002E0457">
              <w:rPr>
                <w:bCs/>
                <w:sz w:val="28"/>
                <w:szCs w:val="28"/>
              </w:rPr>
              <w:t xml:space="preserve"> Следователь установил, что обвиняемый Шитиков неоднократно шантажировал Яковлева, требуя от него передачи имущества и права на имущество.</w:t>
            </w:r>
            <w:r w:rsidR="00646F13" w:rsidRPr="002E0457">
              <w:rPr>
                <w:sz w:val="28"/>
                <w:szCs w:val="28"/>
              </w:rPr>
              <w:t xml:space="preserve"> </w:t>
            </w:r>
            <w:r w:rsidR="00646F13" w:rsidRPr="002E0457">
              <w:rPr>
                <w:bCs/>
                <w:sz w:val="28"/>
                <w:szCs w:val="28"/>
              </w:rPr>
              <w:t>Яковлев был признан потерпевшим, и следователь попросил его сделать на постановлении о признании его потерпевшим отметку о том, что он не желает знакомиться с материалами дела по окончании предварительного следствия.</w:t>
            </w:r>
            <w:r w:rsidR="00646F13" w:rsidRPr="002E0457">
              <w:rPr>
                <w:sz w:val="28"/>
                <w:szCs w:val="28"/>
              </w:rPr>
              <w:t xml:space="preserve"> </w:t>
            </w:r>
            <w:r w:rsidR="00646F13" w:rsidRPr="002E0457">
              <w:rPr>
                <w:bCs/>
                <w:sz w:val="28"/>
                <w:szCs w:val="28"/>
              </w:rPr>
              <w:t xml:space="preserve">Через 2 недели Яковлев обратился к следователю с просьбой ознакомить его с материалами дела по окончании </w:t>
            </w:r>
            <w:r w:rsidR="00646F13" w:rsidRPr="002E0457">
              <w:rPr>
                <w:bCs/>
                <w:sz w:val="28"/>
                <w:szCs w:val="28"/>
              </w:rPr>
              <w:lastRenderedPageBreak/>
              <w:t>предварительного следствия.</w:t>
            </w:r>
            <w:r w:rsidR="00646F13" w:rsidRPr="002E0457">
              <w:rPr>
                <w:sz w:val="28"/>
                <w:szCs w:val="28"/>
              </w:rPr>
              <w:t xml:space="preserve"> </w:t>
            </w:r>
            <w:r w:rsidR="00646F13" w:rsidRPr="002E0457">
              <w:rPr>
                <w:bCs/>
                <w:sz w:val="28"/>
                <w:szCs w:val="28"/>
              </w:rPr>
              <w:t>Следователь ответил отказом, мотивируя тем, что от ознакомления с материалами он отказался в момент признания его потерпевшим.</w:t>
            </w:r>
            <w:r w:rsidR="00646F13" w:rsidRPr="002E0457">
              <w:rPr>
                <w:sz w:val="28"/>
                <w:szCs w:val="28"/>
              </w:rPr>
              <w:t xml:space="preserve"> </w:t>
            </w:r>
            <w:r w:rsidR="00646F13" w:rsidRPr="002E0457">
              <w:rPr>
                <w:bCs/>
                <w:sz w:val="28"/>
                <w:szCs w:val="28"/>
              </w:rPr>
              <w:t>Проанализируйте права и обязанности следователя и потерпевшего в рассматриваемой ситуации. Сделайте вывод о правомерности и обоснованности их действий.</w:t>
            </w:r>
          </w:p>
          <w:p w:rsidR="006E1129" w:rsidRPr="002E0457" w:rsidRDefault="006E1129" w:rsidP="00ED7D2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DF73A6" w:rsidRPr="002E0457" w:rsidRDefault="00DF73A6" w:rsidP="00F60B1A">
            <w:pPr>
              <w:ind w:firstLine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Ответ:</w:t>
            </w:r>
          </w:p>
          <w:p w:rsidR="00646F13" w:rsidRPr="002E0457" w:rsidRDefault="00646F13" w:rsidP="00646F13">
            <w:pPr>
              <w:pStyle w:val="ae"/>
              <w:shd w:val="clear" w:color="auto" w:fill="FFFFFF"/>
              <w:jc w:val="both"/>
              <w:rPr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t xml:space="preserve">Действия следователя являются незаконными, т.к. законодатель четко прописал в статьей 215 УПК РФ право обвиняемого, потерпевшего и их представителей на ознакомление с материалами уголовного дела по </w:t>
            </w:r>
            <w:r w:rsidRPr="002E0457">
              <w:rPr>
                <w:sz w:val="28"/>
                <w:szCs w:val="28"/>
              </w:rPr>
              <w:lastRenderedPageBreak/>
              <w:t>окончании предварительного следствия.</w:t>
            </w:r>
          </w:p>
          <w:p w:rsidR="00646F13" w:rsidRPr="002E0457" w:rsidRDefault="00646F13" w:rsidP="00646F13">
            <w:pPr>
              <w:pStyle w:val="ae"/>
              <w:shd w:val="clear" w:color="auto" w:fill="FFFFFF"/>
              <w:jc w:val="both"/>
              <w:rPr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t>Уголовно-процессуальным законодательством РФ не предусмотрено проставление отметок об отказе знакомиться с материалами уголовного дела на каких-либо процессуальных бланках, за исключением протокола об ознакомлении с материалами либо об отказе от такого права (ст. 218).</w:t>
            </w:r>
          </w:p>
          <w:p w:rsidR="00646F13" w:rsidRPr="002E0457" w:rsidRDefault="00646F13" w:rsidP="00646F13">
            <w:pPr>
              <w:pStyle w:val="ae"/>
              <w:shd w:val="clear" w:color="auto" w:fill="FFFFFF"/>
              <w:jc w:val="both"/>
              <w:rPr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t>Порядок ознакомления потерпевшего и его представителей с материалами уголовного дела заключается в следующем. Потерпевший подает ходатайство следователю об ознакомлении его с уголовным делом, которое следователь обязан удовлетворить (ст. 216).</w:t>
            </w:r>
          </w:p>
          <w:p w:rsidR="00646F13" w:rsidRPr="002E0457" w:rsidRDefault="00646F13" w:rsidP="00646F13">
            <w:pPr>
              <w:pStyle w:val="ae"/>
              <w:shd w:val="clear" w:color="auto" w:fill="FFFFFF"/>
              <w:jc w:val="both"/>
              <w:rPr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t xml:space="preserve">Далее следователь предъявляет потерпевшему подшитые и пронумерованные </w:t>
            </w:r>
            <w:r w:rsidRPr="002E0457">
              <w:rPr>
                <w:sz w:val="28"/>
                <w:szCs w:val="28"/>
              </w:rPr>
              <w:lastRenderedPageBreak/>
              <w:t>материалы уголовного дела. Для ознакомления предъявляются также вещественные доказательства и по просьбе фотографии, материалы аудио- и (или) видеозаписи, киносъемки и иные приложения к протоколам следственных действий. В случае невозможности предъявления вещественных доказательств следователь выносит об этом постановление (ч. 1 ст. 217).</w:t>
            </w:r>
          </w:p>
          <w:p w:rsidR="00646F13" w:rsidRPr="002E0457" w:rsidRDefault="00646F13" w:rsidP="00646F13">
            <w:pPr>
              <w:pStyle w:val="ae"/>
              <w:shd w:val="clear" w:color="auto" w:fill="FFFFFF"/>
              <w:jc w:val="both"/>
              <w:rPr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t xml:space="preserve">Потерпевший вправе повторно обращаться к любому из томов уголовного дела, а также выписывать любые сведения и в любом объеме, снимать копии с документов, в том числе с помощью технических средств. Ограничения во времени ознакомления с материалами не предусмотрены законом. После ознакомления с материалами уголовного дела следователь </w:t>
            </w:r>
            <w:r w:rsidRPr="002E0457">
              <w:rPr>
                <w:sz w:val="28"/>
                <w:szCs w:val="28"/>
              </w:rPr>
              <w:lastRenderedPageBreak/>
              <w:t>выясняет, какие имеются ходатайства или иные заявления.</w:t>
            </w:r>
          </w:p>
          <w:p w:rsidR="00646F13" w:rsidRPr="002E0457" w:rsidRDefault="00646F13" w:rsidP="00646F13">
            <w:pPr>
              <w:pStyle w:val="ae"/>
              <w:shd w:val="clear" w:color="auto" w:fill="FFFFFF"/>
              <w:jc w:val="both"/>
              <w:rPr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t>По окончании ознакомления с материалами уголовного дела потерпевшего следователь составляет протокол в соответствии со статьями 166 и 167 УПК РФ. В протоколе указываются даты начала и окончания ознакомления с материалами уголовного дела, заявленные ходатайства и иные заявления (ст. 218).</w:t>
            </w:r>
          </w:p>
          <w:p w:rsidR="006E1129" w:rsidRPr="002E0457" w:rsidRDefault="006E1129" w:rsidP="00F60B1A">
            <w:pPr>
              <w:ind w:firstLine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</w:tcPr>
          <w:p w:rsidR="006E1129" w:rsidRPr="002E0457" w:rsidRDefault="006E1129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C478FE" w:rsidRPr="002E0457" w:rsidTr="00CD7D03">
        <w:tc>
          <w:tcPr>
            <w:tcW w:w="5127" w:type="dxa"/>
            <w:gridSpan w:val="2"/>
          </w:tcPr>
          <w:p w:rsidR="00C478FE" w:rsidRPr="002E0457" w:rsidRDefault="005C47E6" w:rsidP="00646F13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646F13"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Прокурору города поступила жалоба подозреваемого, содержащегося под стражей, на действия следователя. В жалобе подозреваемый указал, что отказался от дачи показаний, воспользовавшись своим правом, однако следователь продолжает его вызывать, задает вопросы о событиях уголовного дела, предлагает изменить позицию и дать показания. К тому же следователь разрешил и оперативным сотрудникам вызывать его (подозреваемого) на допросы и беседы. Оцените ситуацию. Правомерны ли действия следователя? </w:t>
            </w:r>
          </w:p>
        </w:tc>
        <w:tc>
          <w:tcPr>
            <w:tcW w:w="2846" w:type="dxa"/>
            <w:gridSpan w:val="2"/>
          </w:tcPr>
          <w:p w:rsidR="00DF73A6" w:rsidRPr="002E0457" w:rsidRDefault="00DF73A6" w:rsidP="00646F13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</w:t>
            </w:r>
          </w:p>
          <w:p w:rsidR="00C478FE" w:rsidRPr="002E0457" w:rsidRDefault="00646F13" w:rsidP="00646F13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Действия следователя не правомерны. В п.2 ч.4 ст.46 Уголовно-процессуального  кодекса РФ прописано право подозреваемого отказаться от дачи объяснений и показаний.  В отличие от обвиняемого, повторный допрос которого в случае его отказа от дачи показаний на первом допросе может проводиться только 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его просьбе, подозреваемый таким правом в соответствии с УПК не наделен. После принятия дела к производству следователь не вправе поручать допросы подозреваемого оперативным сотрудникам, т.к. в соответствии с положениями статьи 151 УПК предварительное расследование могут производить только следователи и дознаватели.</w:t>
            </w:r>
          </w:p>
        </w:tc>
        <w:tc>
          <w:tcPr>
            <w:tcW w:w="1916" w:type="dxa"/>
          </w:tcPr>
          <w:p w:rsidR="00C478FE" w:rsidRPr="002E0457" w:rsidRDefault="00C478FE" w:rsidP="002A7139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C478FE" w:rsidRPr="002E0457" w:rsidTr="00CD7D03">
        <w:tc>
          <w:tcPr>
            <w:tcW w:w="5127" w:type="dxa"/>
            <w:gridSpan w:val="2"/>
          </w:tcPr>
          <w:p w:rsidR="00DD54E5" w:rsidRPr="002E0457" w:rsidRDefault="005C47E6" w:rsidP="00DD54E5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lastRenderedPageBreak/>
              <w:t>4.</w:t>
            </w:r>
            <w:r w:rsidR="00E53535" w:rsidRPr="002E0457">
              <w:rPr>
                <w:sz w:val="28"/>
                <w:szCs w:val="28"/>
              </w:rPr>
              <w:t xml:space="preserve"> </w:t>
            </w:r>
            <w:r w:rsidR="00DD54E5"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Находясь в нетрезвом состоянии гр.Иванов  управлял автотранспортным средством. Навстречу выбежала на проезжую часть собака. Желая уйти от столкновения с животным., Иванов вырулил резко влево, и ударив машиной рекламный стенд, свалил его. Владелец стенда потребовал возмещения вреда.</w:t>
            </w:r>
          </w:p>
          <w:p w:rsidR="00DD54E5" w:rsidRPr="002E0457" w:rsidRDefault="00DD54E5" w:rsidP="00DD54E5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Каким Вам видится правовой исход этого дела?</w:t>
            </w:r>
          </w:p>
          <w:p w:rsidR="00C478FE" w:rsidRPr="002E0457" w:rsidRDefault="00C478FE" w:rsidP="00902414">
            <w:pPr>
              <w:pStyle w:val="a8"/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DF73A6" w:rsidRPr="002E0457" w:rsidRDefault="00DF73A6" w:rsidP="00902414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2E0457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Ответ:</w:t>
            </w:r>
          </w:p>
          <w:p w:rsidR="00DD54E5" w:rsidRPr="002E0457" w:rsidRDefault="00DD54E5" w:rsidP="00DD54E5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Иванов должен возместить причиненный вред. В данном случае возникло обязательство из причинения вреда (глава 59 ГК РФ) – вред причинен источником повышенной опасности. Для привлечения лица к гражданско-правовой ответственности за деликт наступает при наличии трех условий: причинение вреда, ущерб и причинная связь между совершенным действием и </w:t>
            </w: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наступившим вредом. То есть ответственность наступает без вины.</w:t>
            </w:r>
          </w:p>
          <w:p w:rsidR="00DD54E5" w:rsidRPr="002E0457" w:rsidRDefault="00DD54E5" w:rsidP="00DD54E5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Кроме того, Иванов должен быть привлечен к административной ответственности за управление машиной в нетрезвом состоянии.</w:t>
            </w:r>
          </w:p>
          <w:p w:rsidR="00C478FE" w:rsidRPr="002E0457" w:rsidRDefault="00C478FE" w:rsidP="009024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C478FE" w:rsidRPr="002E0457" w:rsidRDefault="00C478FE" w:rsidP="009024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124547" w:rsidRPr="002E0457" w:rsidTr="00CD7D03">
        <w:tc>
          <w:tcPr>
            <w:tcW w:w="9889" w:type="dxa"/>
            <w:gridSpan w:val="5"/>
          </w:tcPr>
          <w:p w:rsidR="00124547" w:rsidRPr="002E0457" w:rsidRDefault="00124547" w:rsidP="0012454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Дайте определения следующим понятиям</w:t>
            </w:r>
          </w:p>
        </w:tc>
      </w:tr>
      <w:tr w:rsidR="00646F13" w:rsidRPr="002E0457" w:rsidTr="00CD7D03">
        <w:tc>
          <w:tcPr>
            <w:tcW w:w="5127" w:type="dxa"/>
            <w:gridSpan w:val="2"/>
          </w:tcPr>
          <w:p w:rsidR="00646F13" w:rsidRPr="002E0457" w:rsidRDefault="00646F13" w:rsidP="00B636F1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Надомники</w:t>
            </w:r>
          </w:p>
        </w:tc>
        <w:tc>
          <w:tcPr>
            <w:tcW w:w="2846" w:type="dxa"/>
            <w:gridSpan w:val="2"/>
          </w:tcPr>
          <w:p w:rsidR="00646F13" w:rsidRPr="002E0457" w:rsidRDefault="00646F13" w:rsidP="00B636F1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лица, заключившие трудовой договор о выполнении работы на дому из материалов и с использованием инструментов и механизмов, выделяемых работодателем либо приобретаемых надомником за свой счет</w:t>
            </w:r>
          </w:p>
        </w:tc>
        <w:tc>
          <w:tcPr>
            <w:tcW w:w="1916" w:type="dxa"/>
          </w:tcPr>
          <w:p w:rsidR="00646F13" w:rsidRPr="002E0457" w:rsidRDefault="00646F13" w:rsidP="00ED7D27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646F13" w:rsidRPr="002E0457" w:rsidTr="00CD7D03">
        <w:tc>
          <w:tcPr>
            <w:tcW w:w="5127" w:type="dxa"/>
            <w:gridSpan w:val="2"/>
          </w:tcPr>
          <w:p w:rsidR="00646F13" w:rsidRPr="002E0457" w:rsidRDefault="00646F13" w:rsidP="00B636F1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Свидетельский иммунитет</w:t>
            </w:r>
          </w:p>
        </w:tc>
        <w:tc>
          <w:tcPr>
            <w:tcW w:w="2846" w:type="dxa"/>
            <w:gridSpan w:val="2"/>
          </w:tcPr>
          <w:p w:rsidR="00646F13" w:rsidRPr="002E0457" w:rsidRDefault="002F115C" w:rsidP="00B636F1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</w:t>
            </w:r>
            <w:r w:rsidR="00646F13"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раво лица не давать показания против себя и своих близких родственников, а также в иных случаях, предусмотренных УПК РФ</w:t>
            </w:r>
          </w:p>
        </w:tc>
        <w:tc>
          <w:tcPr>
            <w:tcW w:w="1916" w:type="dxa"/>
          </w:tcPr>
          <w:p w:rsidR="00646F13" w:rsidRPr="002E0457" w:rsidRDefault="00646F13" w:rsidP="00ED7D27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646F13" w:rsidRPr="002E0457" w:rsidTr="00CD7D03">
        <w:tc>
          <w:tcPr>
            <w:tcW w:w="5127" w:type="dxa"/>
            <w:gridSpan w:val="2"/>
          </w:tcPr>
          <w:p w:rsidR="00646F13" w:rsidRPr="002E0457" w:rsidRDefault="00646F13" w:rsidP="00B636F1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Неотложные следственные действия</w:t>
            </w:r>
          </w:p>
        </w:tc>
        <w:tc>
          <w:tcPr>
            <w:tcW w:w="2846" w:type="dxa"/>
            <w:gridSpan w:val="2"/>
          </w:tcPr>
          <w:p w:rsidR="00646F13" w:rsidRPr="002E0457" w:rsidRDefault="002F115C" w:rsidP="00B636F1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</w:t>
            </w:r>
            <w:r w:rsidR="00646F13"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ействия, осуществляемые органом дознания после возбуждения уголовного дела, по которому производство предварительного </w:t>
            </w:r>
            <w:r w:rsidR="00646F13"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следствия обязательно, в целях обнаружения и фиксации следов преступления, а также доказательств, требующих незамедлительного закрепления, изъятия и исследования</w:t>
            </w:r>
          </w:p>
        </w:tc>
        <w:tc>
          <w:tcPr>
            <w:tcW w:w="1916" w:type="dxa"/>
          </w:tcPr>
          <w:p w:rsidR="00646F13" w:rsidRPr="002E0457" w:rsidRDefault="00646F13">
            <w:pPr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DD54E5" w:rsidRPr="002E0457" w:rsidTr="00CD7D03">
        <w:tc>
          <w:tcPr>
            <w:tcW w:w="5127" w:type="dxa"/>
            <w:gridSpan w:val="2"/>
          </w:tcPr>
          <w:p w:rsidR="00DD54E5" w:rsidRPr="002E0457" w:rsidRDefault="00DD54E5" w:rsidP="00B636F1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Реквизиция</w:t>
            </w:r>
          </w:p>
        </w:tc>
        <w:tc>
          <w:tcPr>
            <w:tcW w:w="2846" w:type="dxa"/>
            <w:gridSpan w:val="2"/>
          </w:tcPr>
          <w:p w:rsidR="00DD54E5" w:rsidRPr="002E0457" w:rsidRDefault="00DD54E5" w:rsidP="00B636F1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предусмотренное законом право государства на изъятие имущества у собственника в государственных или общественных интересах с выплатой ему стоимости имущества или возвращения в </w:t>
            </w:r>
            <w:bookmarkStart w:id="0" w:name="_GoBack"/>
            <w:bookmarkEnd w:id="0"/>
            <w:r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натуральном виде (нужды обороны, ликвидация ущерба от разрушительных последствий наступления чрезвычайных ситуаций различного вида и т.д.).</w:t>
            </w:r>
          </w:p>
        </w:tc>
        <w:tc>
          <w:tcPr>
            <w:tcW w:w="1916" w:type="dxa"/>
          </w:tcPr>
          <w:p w:rsidR="00DD54E5" w:rsidRPr="002E0457" w:rsidRDefault="00DD54E5" w:rsidP="006C2BCD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D54E5" w:rsidRPr="002E0457" w:rsidTr="00CD7D03">
        <w:tc>
          <w:tcPr>
            <w:tcW w:w="5127" w:type="dxa"/>
            <w:gridSpan w:val="2"/>
          </w:tcPr>
          <w:p w:rsidR="00DD54E5" w:rsidRPr="002E0457" w:rsidRDefault="00DD54E5" w:rsidP="00B636F1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Беженец </w:t>
            </w:r>
          </w:p>
        </w:tc>
        <w:tc>
          <w:tcPr>
            <w:tcW w:w="2846" w:type="dxa"/>
            <w:gridSpan w:val="2"/>
          </w:tcPr>
          <w:p w:rsidR="00DD54E5" w:rsidRPr="002E0457" w:rsidRDefault="002F115C" w:rsidP="00B636F1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</w:t>
            </w:r>
            <w:r w:rsidR="00DD54E5"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то лицо, которое не является гражданином Российской Федерации и которое в силу вполне обоснованных опасений стать жертвой преследований по признаку расы, вероисповедания, гражданства, национальности, </w:t>
            </w:r>
            <w:r w:rsidR="00DD54E5"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принадлежности к определенной социальной группе или политических убеждений находится вне страны своей гражданской принадлежности и не может пользоваться защитой этой страны или не желает пользоваться такой защитой вследствие таких опасений. или, не имея определенного гражданства и находясь вне страны своего прежнего обычного местожительства в результате подобных событий, не может или не желает вернуться в нее вследствие таких опасений</w:t>
            </w:r>
          </w:p>
        </w:tc>
        <w:tc>
          <w:tcPr>
            <w:tcW w:w="1916" w:type="dxa"/>
          </w:tcPr>
          <w:p w:rsidR="00DD54E5" w:rsidRPr="002E0457" w:rsidRDefault="00DD54E5" w:rsidP="001C6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853EBE" w:rsidRPr="002E0457" w:rsidTr="00853EBE">
        <w:tc>
          <w:tcPr>
            <w:tcW w:w="988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3EBE" w:rsidRPr="002E0457" w:rsidRDefault="00853EBE" w:rsidP="00853EBE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ПОДБЕРИТЕ ПРАВИЛЬНЫЙ ПЕРЕВОД ЛА</w:t>
            </w:r>
            <w:r w:rsidR="009B37E5"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ИНСКИХ ВЫРАЖЕНИЙ</w:t>
            </w:r>
          </w:p>
        </w:tc>
      </w:tr>
      <w:tr w:rsidR="00E842C8" w:rsidRPr="002E0457" w:rsidTr="00DF73A6">
        <w:trPr>
          <w:trHeight w:val="330"/>
        </w:trPr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2C8" w:rsidRPr="002E0457" w:rsidRDefault="003503F8" w:rsidP="003503F8">
            <w:pPr>
              <w:pStyle w:val="a8"/>
              <w:numPr>
                <w:ilvl w:val="0"/>
                <w:numId w:val="25"/>
              </w:numPr>
              <w:ind w:left="0" w:firstLine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Est res sanctissima civilis sapientia</w:t>
            </w:r>
          </w:p>
        </w:tc>
        <w:tc>
          <w:tcPr>
            <w:tcW w:w="40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842C8" w:rsidRPr="002E0457" w:rsidRDefault="003503F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Наука права – наисвященнейшее дело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F73A6" w:rsidRPr="002E0457" w:rsidRDefault="00DF73A6" w:rsidP="00DF73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  <w:p w:rsidR="00E842C8" w:rsidRPr="002E0457" w:rsidRDefault="00E842C8" w:rsidP="00DF73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42C8" w:rsidRPr="002E0457" w:rsidTr="00DF73A6">
        <w:trPr>
          <w:trHeight w:val="330"/>
        </w:trPr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842C8" w:rsidRPr="002E0457" w:rsidRDefault="00546C19" w:rsidP="00546C19">
            <w:pPr>
              <w:pStyle w:val="a8"/>
              <w:numPr>
                <w:ilvl w:val="0"/>
                <w:numId w:val="25"/>
              </w:numPr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Cogitationis poenam nemo patitur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2C8" w:rsidRPr="002E0457" w:rsidRDefault="00546C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Никто не несёт наказания за мысли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F73A6" w:rsidRPr="002E0457" w:rsidRDefault="00DF73A6" w:rsidP="00DF73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  <w:p w:rsidR="00E842C8" w:rsidRPr="002E0457" w:rsidRDefault="00E842C8" w:rsidP="00E84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42C8" w:rsidRPr="002E0457" w:rsidTr="00DF73A6">
        <w:trPr>
          <w:trHeight w:val="330"/>
        </w:trPr>
        <w:tc>
          <w:tcPr>
            <w:tcW w:w="3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2C8" w:rsidRPr="002E0457" w:rsidRDefault="00546C19" w:rsidP="00546C19">
            <w:pPr>
              <w:pStyle w:val="a8"/>
              <w:numPr>
                <w:ilvl w:val="0"/>
                <w:numId w:val="25"/>
              </w:numPr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Tertium non datur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842C8" w:rsidRPr="002E0457" w:rsidRDefault="00546C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Третьего не дано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F73A6" w:rsidRPr="002E0457" w:rsidRDefault="00DF73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F73A6" w:rsidRPr="002E0457" w:rsidRDefault="00DF73A6" w:rsidP="00DF73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  <w:p w:rsidR="00E842C8" w:rsidRPr="002E0457" w:rsidRDefault="00E842C8" w:rsidP="00E84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42C8" w:rsidRPr="002E0457" w:rsidTr="00DF73A6">
        <w:trPr>
          <w:trHeight w:val="330"/>
        </w:trPr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2C8" w:rsidRPr="002E0457" w:rsidRDefault="00546C19" w:rsidP="00546C19">
            <w:pPr>
              <w:pStyle w:val="a8"/>
              <w:numPr>
                <w:ilvl w:val="0"/>
                <w:numId w:val="25"/>
              </w:numPr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Sine precio nulla venditio est 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842C8" w:rsidRPr="002E0457" w:rsidRDefault="00546C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Без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цены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нет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продажи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F73A6" w:rsidRPr="002E0457" w:rsidRDefault="00DF73A6" w:rsidP="00DF73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(за любой другой ответ </w:t>
            </w: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 0 баллов)</w:t>
            </w:r>
          </w:p>
          <w:p w:rsidR="00E842C8" w:rsidRPr="002E0457" w:rsidRDefault="00E842C8" w:rsidP="00E84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42C8" w:rsidRPr="002E0457" w:rsidTr="00DF73A6">
        <w:trPr>
          <w:trHeight w:val="330"/>
        </w:trPr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2C8" w:rsidRPr="002E0457" w:rsidRDefault="00546C19" w:rsidP="00546C19">
            <w:pPr>
              <w:pStyle w:val="a8"/>
              <w:numPr>
                <w:ilvl w:val="0"/>
                <w:numId w:val="25"/>
              </w:numPr>
              <w:ind w:left="0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lastRenderedPageBreak/>
              <w:t>Nemo iudex in propria causa</w:t>
            </w:r>
          </w:p>
        </w:tc>
        <w:tc>
          <w:tcPr>
            <w:tcW w:w="40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842C8" w:rsidRPr="002E0457" w:rsidRDefault="00546C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Никто не судья в собственном деле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F73A6" w:rsidRPr="002E0457" w:rsidRDefault="00DF73A6" w:rsidP="00DF73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  <w:p w:rsidR="00E842C8" w:rsidRPr="002E0457" w:rsidRDefault="00E842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53EBE" w:rsidRPr="002E0457" w:rsidRDefault="00853EBE" w:rsidP="0085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7A91" w:rsidRPr="002E0457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7A91" w:rsidRPr="006A1065" w:rsidRDefault="00DF73A6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457">
        <w:rPr>
          <w:rFonts w:ascii="Times New Roman" w:hAnsi="Times New Roman" w:cs="Times New Roman"/>
          <w:bCs/>
          <w:sz w:val="28"/>
          <w:szCs w:val="28"/>
        </w:rPr>
        <w:t xml:space="preserve">Итого: </w:t>
      </w:r>
      <w:r w:rsidR="00056487" w:rsidRPr="002E0457">
        <w:rPr>
          <w:rFonts w:ascii="Times New Roman" w:hAnsi="Times New Roman" w:cs="Times New Roman"/>
          <w:bCs/>
          <w:sz w:val="28"/>
          <w:szCs w:val="28"/>
        </w:rPr>
        <w:t>85</w:t>
      </w:r>
      <w:r w:rsidR="00D40091" w:rsidRPr="002E0457">
        <w:rPr>
          <w:rFonts w:ascii="Times New Roman" w:hAnsi="Times New Roman" w:cs="Times New Roman"/>
          <w:bCs/>
          <w:sz w:val="28"/>
          <w:szCs w:val="28"/>
        </w:rPr>
        <w:t xml:space="preserve"> баллов</w:t>
      </w:r>
      <w:r w:rsidR="003C7EDA" w:rsidRPr="002E0457">
        <w:rPr>
          <w:rFonts w:ascii="Times New Roman" w:hAnsi="Times New Roman" w:cs="Times New Roman"/>
          <w:bCs/>
          <w:sz w:val="28"/>
          <w:szCs w:val="28"/>
        </w:rPr>
        <w:t>.</w:t>
      </w:r>
      <w:r w:rsidR="003C7EDA" w:rsidRPr="006A106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57D4F" w:rsidRPr="006A1065" w:rsidRDefault="00257D4F" w:rsidP="00B17C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7D4F" w:rsidRPr="006A1065" w:rsidSect="00257D4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750" w:rsidRDefault="00E53750" w:rsidP="00737A91">
      <w:pPr>
        <w:spacing w:after="0" w:line="240" w:lineRule="auto"/>
      </w:pPr>
      <w:r>
        <w:separator/>
      </w:r>
    </w:p>
  </w:endnote>
  <w:endnote w:type="continuationSeparator" w:id="1">
    <w:p w:rsidR="00E53750" w:rsidRDefault="00E53750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750" w:rsidRDefault="00E53750" w:rsidP="00737A91">
      <w:pPr>
        <w:spacing w:after="0" w:line="240" w:lineRule="auto"/>
      </w:pPr>
      <w:r>
        <w:separator/>
      </w:r>
    </w:p>
  </w:footnote>
  <w:footnote w:type="continuationSeparator" w:id="1">
    <w:p w:rsidR="00E53750" w:rsidRDefault="00E53750" w:rsidP="00737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5589"/>
      <w:docPartObj>
        <w:docPartGallery w:val="Page Numbers (Top of Page)"/>
        <w:docPartUnique/>
      </w:docPartObj>
    </w:sdtPr>
    <w:sdtContent>
      <w:p w:rsidR="00B636F1" w:rsidRDefault="0071158F">
        <w:pPr>
          <w:pStyle w:val="a4"/>
          <w:jc w:val="center"/>
        </w:pPr>
        <w:fldSimple w:instr=" PAGE   \* MERGEFORMAT ">
          <w:r w:rsidR="002E0457">
            <w:rPr>
              <w:noProof/>
            </w:rPr>
            <w:t>20</w:t>
          </w:r>
        </w:fldSimple>
      </w:p>
    </w:sdtContent>
  </w:sdt>
  <w:p w:rsidR="00B636F1" w:rsidRDefault="00B636F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3AB19C"/>
    <w:lvl w:ilvl="0">
      <w:numFmt w:val="bullet"/>
      <w:lvlText w:val="*"/>
      <w:lvlJc w:val="left"/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83F9F"/>
    <w:multiLevelType w:val="hybridMultilevel"/>
    <w:tmpl w:val="05B086AA"/>
    <w:lvl w:ilvl="0" w:tplc="CAF81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65067C"/>
    <w:multiLevelType w:val="multilevel"/>
    <w:tmpl w:val="C5A03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A81329"/>
    <w:multiLevelType w:val="hybridMultilevel"/>
    <w:tmpl w:val="5CAE0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7E221F"/>
    <w:multiLevelType w:val="multilevel"/>
    <w:tmpl w:val="8D744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1961C5"/>
    <w:multiLevelType w:val="hybridMultilevel"/>
    <w:tmpl w:val="114CEFB8"/>
    <w:lvl w:ilvl="0" w:tplc="860CEB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696240"/>
    <w:multiLevelType w:val="hybridMultilevel"/>
    <w:tmpl w:val="30E63B96"/>
    <w:lvl w:ilvl="0" w:tplc="7450B9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A94095"/>
    <w:multiLevelType w:val="hybridMultilevel"/>
    <w:tmpl w:val="29CE3034"/>
    <w:lvl w:ilvl="0" w:tplc="29F890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238D5"/>
    <w:multiLevelType w:val="hybridMultilevel"/>
    <w:tmpl w:val="59D829EC"/>
    <w:lvl w:ilvl="0" w:tplc="F3767B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27C50"/>
    <w:multiLevelType w:val="hybridMultilevel"/>
    <w:tmpl w:val="D4A092DE"/>
    <w:lvl w:ilvl="0" w:tplc="B60A2C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4637F"/>
    <w:multiLevelType w:val="hybridMultilevel"/>
    <w:tmpl w:val="B5EEEB18"/>
    <w:lvl w:ilvl="0" w:tplc="9FD07A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800F8"/>
    <w:multiLevelType w:val="hybridMultilevel"/>
    <w:tmpl w:val="3A1C8F84"/>
    <w:lvl w:ilvl="0" w:tplc="0EA05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4C3021"/>
    <w:multiLevelType w:val="hybridMultilevel"/>
    <w:tmpl w:val="86AC05A8"/>
    <w:lvl w:ilvl="0" w:tplc="9F6E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FD3C68"/>
    <w:multiLevelType w:val="hybridMultilevel"/>
    <w:tmpl w:val="B70C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A2E06"/>
    <w:multiLevelType w:val="hybridMultilevel"/>
    <w:tmpl w:val="E736AE4E"/>
    <w:lvl w:ilvl="0" w:tplc="9BE415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784B38"/>
    <w:multiLevelType w:val="hybridMultilevel"/>
    <w:tmpl w:val="CF60156E"/>
    <w:lvl w:ilvl="0" w:tplc="976EC8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781CF3"/>
    <w:multiLevelType w:val="hybridMultilevel"/>
    <w:tmpl w:val="48B4B034"/>
    <w:lvl w:ilvl="0" w:tplc="3C2A73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326768"/>
    <w:multiLevelType w:val="hybridMultilevel"/>
    <w:tmpl w:val="7256A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BF426D"/>
    <w:multiLevelType w:val="hybridMultilevel"/>
    <w:tmpl w:val="C4CA2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9B6CF5"/>
    <w:multiLevelType w:val="hybridMultilevel"/>
    <w:tmpl w:val="6DBC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D91138"/>
    <w:multiLevelType w:val="hybridMultilevel"/>
    <w:tmpl w:val="906E71EC"/>
    <w:lvl w:ilvl="0" w:tplc="B05C5782">
      <w:start w:val="4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945726"/>
    <w:multiLevelType w:val="hybridMultilevel"/>
    <w:tmpl w:val="D73E04F0"/>
    <w:lvl w:ilvl="0" w:tplc="18165B8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>
    <w:nsid w:val="7FC4663E"/>
    <w:multiLevelType w:val="hybridMultilevel"/>
    <w:tmpl w:val="BA1EAA06"/>
    <w:lvl w:ilvl="0" w:tplc="65107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8"/>
  </w:num>
  <w:num w:numId="5">
    <w:abstractNumId w:val="15"/>
  </w:num>
  <w:num w:numId="6">
    <w:abstractNumId w:val="36"/>
  </w:num>
  <w:num w:numId="7">
    <w:abstractNumId w:val="19"/>
  </w:num>
  <w:num w:numId="8">
    <w:abstractNumId w:val="26"/>
  </w:num>
  <w:num w:numId="9">
    <w:abstractNumId w:val="4"/>
  </w:num>
  <w:num w:numId="10">
    <w:abstractNumId w:val="34"/>
  </w:num>
  <w:num w:numId="11">
    <w:abstractNumId w:val="1"/>
  </w:num>
  <w:num w:numId="12">
    <w:abstractNumId w:val="35"/>
  </w:num>
  <w:num w:numId="13">
    <w:abstractNumId w:val="32"/>
  </w:num>
  <w:num w:numId="14">
    <w:abstractNumId w:val="14"/>
  </w:num>
  <w:num w:numId="15">
    <w:abstractNumId w:val="2"/>
  </w:num>
  <w:num w:numId="16">
    <w:abstractNumId w:val="11"/>
  </w:num>
  <w:num w:numId="17">
    <w:abstractNumId w:val="33"/>
  </w:num>
  <w:num w:numId="18">
    <w:abstractNumId w:val="37"/>
  </w:num>
  <w:num w:numId="19">
    <w:abstractNumId w:val="10"/>
  </w:num>
  <w:num w:numId="20">
    <w:abstractNumId w:val="31"/>
  </w:num>
  <w:num w:numId="21">
    <w:abstractNumId w:val="23"/>
  </w:num>
  <w:num w:numId="22">
    <w:abstractNumId w:val="12"/>
  </w:num>
  <w:num w:numId="23">
    <w:abstractNumId w:val="30"/>
  </w:num>
  <w:num w:numId="24">
    <w:abstractNumId w:val="22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9"/>
  </w:num>
  <w:num w:numId="28">
    <w:abstractNumId w:val="24"/>
  </w:num>
  <w:num w:numId="29">
    <w:abstractNumId w:val="21"/>
  </w:num>
  <w:num w:numId="30">
    <w:abstractNumId w:val="8"/>
  </w:num>
  <w:num w:numId="31">
    <w:abstractNumId w:val="25"/>
  </w:num>
  <w:num w:numId="32">
    <w:abstractNumId w:val="29"/>
  </w:num>
  <w:num w:numId="3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4">
    <w:abstractNumId w:val="13"/>
  </w:num>
  <w:num w:numId="35">
    <w:abstractNumId w:val="27"/>
  </w:num>
  <w:num w:numId="36">
    <w:abstractNumId w:val="18"/>
  </w:num>
  <w:num w:numId="37">
    <w:abstractNumId w:val="20"/>
  </w:num>
  <w:num w:numId="38">
    <w:abstractNumId w:val="3"/>
  </w:num>
  <w:num w:numId="39">
    <w:abstractNumId w:val="7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62A"/>
    <w:rsid w:val="000029AC"/>
    <w:rsid w:val="00003421"/>
    <w:rsid w:val="00003480"/>
    <w:rsid w:val="0000385C"/>
    <w:rsid w:val="00007B59"/>
    <w:rsid w:val="000217AA"/>
    <w:rsid w:val="00027F0A"/>
    <w:rsid w:val="00030251"/>
    <w:rsid w:val="00032B9E"/>
    <w:rsid w:val="000339AC"/>
    <w:rsid w:val="00035C03"/>
    <w:rsid w:val="00036B14"/>
    <w:rsid w:val="00056487"/>
    <w:rsid w:val="00060ECD"/>
    <w:rsid w:val="00075703"/>
    <w:rsid w:val="00091105"/>
    <w:rsid w:val="00092B6D"/>
    <w:rsid w:val="00093C53"/>
    <w:rsid w:val="000A09F5"/>
    <w:rsid w:val="000A3D49"/>
    <w:rsid w:val="000A73FE"/>
    <w:rsid w:val="000B069F"/>
    <w:rsid w:val="000C010B"/>
    <w:rsid w:val="000C3655"/>
    <w:rsid w:val="000D78C7"/>
    <w:rsid w:val="0010149B"/>
    <w:rsid w:val="0010694A"/>
    <w:rsid w:val="00107BEB"/>
    <w:rsid w:val="00124547"/>
    <w:rsid w:val="00125573"/>
    <w:rsid w:val="001273AE"/>
    <w:rsid w:val="001325CC"/>
    <w:rsid w:val="001343FF"/>
    <w:rsid w:val="00147A13"/>
    <w:rsid w:val="00150B5E"/>
    <w:rsid w:val="00156428"/>
    <w:rsid w:val="00160840"/>
    <w:rsid w:val="00167A4D"/>
    <w:rsid w:val="00192B7C"/>
    <w:rsid w:val="001A2468"/>
    <w:rsid w:val="001B100B"/>
    <w:rsid w:val="001C0583"/>
    <w:rsid w:val="001C6E35"/>
    <w:rsid w:val="001D32F9"/>
    <w:rsid w:val="001D4E6B"/>
    <w:rsid w:val="001D66F1"/>
    <w:rsid w:val="001E1394"/>
    <w:rsid w:val="001F2642"/>
    <w:rsid w:val="001F6EAD"/>
    <w:rsid w:val="002044D1"/>
    <w:rsid w:val="00211B87"/>
    <w:rsid w:val="002125D2"/>
    <w:rsid w:val="002167E5"/>
    <w:rsid w:val="00224FD6"/>
    <w:rsid w:val="00241AE7"/>
    <w:rsid w:val="00244023"/>
    <w:rsid w:val="002541DF"/>
    <w:rsid w:val="00257D4F"/>
    <w:rsid w:val="00267BBA"/>
    <w:rsid w:val="00290174"/>
    <w:rsid w:val="002A424C"/>
    <w:rsid w:val="002A7139"/>
    <w:rsid w:val="002B0ABA"/>
    <w:rsid w:val="002B3D0B"/>
    <w:rsid w:val="002C0AE9"/>
    <w:rsid w:val="002C39EB"/>
    <w:rsid w:val="002C439A"/>
    <w:rsid w:val="002C7811"/>
    <w:rsid w:val="002D0F02"/>
    <w:rsid w:val="002D183E"/>
    <w:rsid w:val="002D6741"/>
    <w:rsid w:val="002D68AC"/>
    <w:rsid w:val="002E0457"/>
    <w:rsid w:val="002E0F15"/>
    <w:rsid w:val="002F115C"/>
    <w:rsid w:val="002F25FB"/>
    <w:rsid w:val="00304D5B"/>
    <w:rsid w:val="00312423"/>
    <w:rsid w:val="00314069"/>
    <w:rsid w:val="00314391"/>
    <w:rsid w:val="00337929"/>
    <w:rsid w:val="00337D51"/>
    <w:rsid w:val="003503F8"/>
    <w:rsid w:val="00350EC9"/>
    <w:rsid w:val="0036690B"/>
    <w:rsid w:val="003810A7"/>
    <w:rsid w:val="00391FF0"/>
    <w:rsid w:val="003C5DEE"/>
    <w:rsid w:val="003C7EDA"/>
    <w:rsid w:val="003D04BE"/>
    <w:rsid w:val="003D4034"/>
    <w:rsid w:val="003E5A51"/>
    <w:rsid w:val="003E7A7D"/>
    <w:rsid w:val="003F6C78"/>
    <w:rsid w:val="00403D27"/>
    <w:rsid w:val="00407BB2"/>
    <w:rsid w:val="00415768"/>
    <w:rsid w:val="00416979"/>
    <w:rsid w:val="0042779C"/>
    <w:rsid w:val="004476F0"/>
    <w:rsid w:val="00447F53"/>
    <w:rsid w:val="004643DB"/>
    <w:rsid w:val="004872CE"/>
    <w:rsid w:val="00490F5F"/>
    <w:rsid w:val="00495594"/>
    <w:rsid w:val="004971E0"/>
    <w:rsid w:val="004B0ACF"/>
    <w:rsid w:val="004B1F23"/>
    <w:rsid w:val="004B7FE3"/>
    <w:rsid w:val="004C129D"/>
    <w:rsid w:val="004E1F75"/>
    <w:rsid w:val="004E46AA"/>
    <w:rsid w:val="004F4C07"/>
    <w:rsid w:val="00505195"/>
    <w:rsid w:val="00521B49"/>
    <w:rsid w:val="0052291B"/>
    <w:rsid w:val="00524048"/>
    <w:rsid w:val="00531D56"/>
    <w:rsid w:val="00543EE3"/>
    <w:rsid w:val="00546C19"/>
    <w:rsid w:val="005504C0"/>
    <w:rsid w:val="00565F58"/>
    <w:rsid w:val="00582B07"/>
    <w:rsid w:val="00582B52"/>
    <w:rsid w:val="005858BD"/>
    <w:rsid w:val="0058634D"/>
    <w:rsid w:val="005A43C8"/>
    <w:rsid w:val="005C1A99"/>
    <w:rsid w:val="005C26C5"/>
    <w:rsid w:val="005C2721"/>
    <w:rsid w:val="005C47E6"/>
    <w:rsid w:val="005D48E7"/>
    <w:rsid w:val="005D6111"/>
    <w:rsid w:val="005D6917"/>
    <w:rsid w:val="005E1E96"/>
    <w:rsid w:val="005E5743"/>
    <w:rsid w:val="005E6AC4"/>
    <w:rsid w:val="00614A6E"/>
    <w:rsid w:val="00616748"/>
    <w:rsid w:val="0064139E"/>
    <w:rsid w:val="00646F13"/>
    <w:rsid w:val="00655722"/>
    <w:rsid w:val="00661504"/>
    <w:rsid w:val="006777E6"/>
    <w:rsid w:val="00677DFF"/>
    <w:rsid w:val="00683D18"/>
    <w:rsid w:val="006A1065"/>
    <w:rsid w:val="006A5077"/>
    <w:rsid w:val="006B195C"/>
    <w:rsid w:val="006B37DC"/>
    <w:rsid w:val="006B45DF"/>
    <w:rsid w:val="006B6312"/>
    <w:rsid w:val="006B638F"/>
    <w:rsid w:val="006C1777"/>
    <w:rsid w:val="006C2BCD"/>
    <w:rsid w:val="006C3318"/>
    <w:rsid w:val="006D489E"/>
    <w:rsid w:val="006D5234"/>
    <w:rsid w:val="006E086C"/>
    <w:rsid w:val="006E1129"/>
    <w:rsid w:val="006E24E1"/>
    <w:rsid w:val="006F3D27"/>
    <w:rsid w:val="0071158F"/>
    <w:rsid w:val="00715A09"/>
    <w:rsid w:val="007176A7"/>
    <w:rsid w:val="00735964"/>
    <w:rsid w:val="00737A91"/>
    <w:rsid w:val="007512B6"/>
    <w:rsid w:val="00752A82"/>
    <w:rsid w:val="0075546F"/>
    <w:rsid w:val="007707B3"/>
    <w:rsid w:val="00772A96"/>
    <w:rsid w:val="00775879"/>
    <w:rsid w:val="00781634"/>
    <w:rsid w:val="00794380"/>
    <w:rsid w:val="007B0673"/>
    <w:rsid w:val="007B473B"/>
    <w:rsid w:val="007C4F42"/>
    <w:rsid w:val="007E2006"/>
    <w:rsid w:val="007E5E93"/>
    <w:rsid w:val="007F0DC2"/>
    <w:rsid w:val="007F0E26"/>
    <w:rsid w:val="00802C17"/>
    <w:rsid w:val="00803096"/>
    <w:rsid w:val="008138EA"/>
    <w:rsid w:val="00813E93"/>
    <w:rsid w:val="0081658B"/>
    <w:rsid w:val="00825D00"/>
    <w:rsid w:val="00845472"/>
    <w:rsid w:val="00846869"/>
    <w:rsid w:val="00853EBE"/>
    <w:rsid w:val="008706FA"/>
    <w:rsid w:val="008A062E"/>
    <w:rsid w:val="008A6397"/>
    <w:rsid w:val="008C0E8E"/>
    <w:rsid w:val="008C112D"/>
    <w:rsid w:val="008C6509"/>
    <w:rsid w:val="008E4952"/>
    <w:rsid w:val="00901616"/>
    <w:rsid w:val="00902414"/>
    <w:rsid w:val="009045DD"/>
    <w:rsid w:val="00925C4F"/>
    <w:rsid w:val="00934C4A"/>
    <w:rsid w:val="00942286"/>
    <w:rsid w:val="009501BC"/>
    <w:rsid w:val="009626E3"/>
    <w:rsid w:val="0097429E"/>
    <w:rsid w:val="009811E9"/>
    <w:rsid w:val="009825A1"/>
    <w:rsid w:val="009B2528"/>
    <w:rsid w:val="009B37E5"/>
    <w:rsid w:val="009B6658"/>
    <w:rsid w:val="009B78D7"/>
    <w:rsid w:val="009C156A"/>
    <w:rsid w:val="009C17A9"/>
    <w:rsid w:val="009C1946"/>
    <w:rsid w:val="009C7AF3"/>
    <w:rsid w:val="009D4528"/>
    <w:rsid w:val="009D7485"/>
    <w:rsid w:val="009F666A"/>
    <w:rsid w:val="00A17363"/>
    <w:rsid w:val="00A2225F"/>
    <w:rsid w:val="00A34F34"/>
    <w:rsid w:val="00A35812"/>
    <w:rsid w:val="00A54E03"/>
    <w:rsid w:val="00A56005"/>
    <w:rsid w:val="00A62478"/>
    <w:rsid w:val="00A741C3"/>
    <w:rsid w:val="00A91476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27CA6"/>
    <w:rsid w:val="00B32C66"/>
    <w:rsid w:val="00B42CD1"/>
    <w:rsid w:val="00B54C15"/>
    <w:rsid w:val="00B636F1"/>
    <w:rsid w:val="00B7253C"/>
    <w:rsid w:val="00B754F2"/>
    <w:rsid w:val="00B95458"/>
    <w:rsid w:val="00BA7D36"/>
    <w:rsid w:val="00BB3569"/>
    <w:rsid w:val="00BB5503"/>
    <w:rsid w:val="00BC6CE9"/>
    <w:rsid w:val="00BC7515"/>
    <w:rsid w:val="00BE5C99"/>
    <w:rsid w:val="00BF2273"/>
    <w:rsid w:val="00C1677F"/>
    <w:rsid w:val="00C20189"/>
    <w:rsid w:val="00C20D4E"/>
    <w:rsid w:val="00C22ABA"/>
    <w:rsid w:val="00C255C5"/>
    <w:rsid w:val="00C478FE"/>
    <w:rsid w:val="00C62096"/>
    <w:rsid w:val="00C63564"/>
    <w:rsid w:val="00C6407C"/>
    <w:rsid w:val="00C73555"/>
    <w:rsid w:val="00C961A4"/>
    <w:rsid w:val="00CA2C7C"/>
    <w:rsid w:val="00CA44C8"/>
    <w:rsid w:val="00CC767A"/>
    <w:rsid w:val="00CD20A0"/>
    <w:rsid w:val="00CD7D03"/>
    <w:rsid w:val="00CF18ED"/>
    <w:rsid w:val="00CF2A21"/>
    <w:rsid w:val="00CF7F21"/>
    <w:rsid w:val="00D00EDF"/>
    <w:rsid w:val="00D23181"/>
    <w:rsid w:val="00D31E86"/>
    <w:rsid w:val="00D40091"/>
    <w:rsid w:val="00D442E3"/>
    <w:rsid w:val="00D53C57"/>
    <w:rsid w:val="00D6271F"/>
    <w:rsid w:val="00D8111C"/>
    <w:rsid w:val="00D81353"/>
    <w:rsid w:val="00D82039"/>
    <w:rsid w:val="00D84FE0"/>
    <w:rsid w:val="00D8562A"/>
    <w:rsid w:val="00D910A0"/>
    <w:rsid w:val="00D96E96"/>
    <w:rsid w:val="00DA0246"/>
    <w:rsid w:val="00DA72EE"/>
    <w:rsid w:val="00DC04DF"/>
    <w:rsid w:val="00DC309E"/>
    <w:rsid w:val="00DC7E34"/>
    <w:rsid w:val="00DD3A60"/>
    <w:rsid w:val="00DD54E5"/>
    <w:rsid w:val="00DF6A34"/>
    <w:rsid w:val="00DF73A6"/>
    <w:rsid w:val="00E03375"/>
    <w:rsid w:val="00E04DA8"/>
    <w:rsid w:val="00E06DFE"/>
    <w:rsid w:val="00E12106"/>
    <w:rsid w:val="00E27EE2"/>
    <w:rsid w:val="00E3038D"/>
    <w:rsid w:val="00E41C96"/>
    <w:rsid w:val="00E43499"/>
    <w:rsid w:val="00E53535"/>
    <w:rsid w:val="00E53750"/>
    <w:rsid w:val="00E729D8"/>
    <w:rsid w:val="00E80F02"/>
    <w:rsid w:val="00E820D7"/>
    <w:rsid w:val="00E842C8"/>
    <w:rsid w:val="00E97681"/>
    <w:rsid w:val="00EA1E6B"/>
    <w:rsid w:val="00EA4C66"/>
    <w:rsid w:val="00EB1762"/>
    <w:rsid w:val="00EC335A"/>
    <w:rsid w:val="00ED2810"/>
    <w:rsid w:val="00ED7D27"/>
    <w:rsid w:val="00EE0586"/>
    <w:rsid w:val="00EE50B7"/>
    <w:rsid w:val="00F06031"/>
    <w:rsid w:val="00F06CAA"/>
    <w:rsid w:val="00F16997"/>
    <w:rsid w:val="00F33F52"/>
    <w:rsid w:val="00F34E09"/>
    <w:rsid w:val="00F5230E"/>
    <w:rsid w:val="00F60B1A"/>
    <w:rsid w:val="00F65BE8"/>
    <w:rsid w:val="00F978D1"/>
    <w:rsid w:val="00FA4A2A"/>
    <w:rsid w:val="00FA662A"/>
    <w:rsid w:val="00FB1D9A"/>
    <w:rsid w:val="00FB1FF8"/>
    <w:rsid w:val="00FB33A8"/>
    <w:rsid w:val="00FC1A5C"/>
    <w:rsid w:val="00FD1759"/>
    <w:rsid w:val="00FD1E8F"/>
    <w:rsid w:val="00FE0193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4F"/>
  </w:style>
  <w:style w:type="paragraph" w:styleId="1">
    <w:name w:val="heading 1"/>
    <w:basedOn w:val="a"/>
    <w:next w:val="a"/>
    <w:link w:val="10"/>
    <w:uiPriority w:val="99"/>
    <w:qFormat/>
    <w:rsid w:val="00224FD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A91"/>
  </w:style>
  <w:style w:type="paragraph" w:styleId="a6">
    <w:name w:val="footer"/>
    <w:basedOn w:val="a"/>
    <w:link w:val="a7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7A91"/>
  </w:style>
  <w:style w:type="paragraph" w:styleId="a8">
    <w:name w:val="List Paragraph"/>
    <w:basedOn w:val="a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0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  <w:style w:type="paragraph" w:customStyle="1" w:styleId="p10">
    <w:name w:val="p10"/>
    <w:basedOn w:val="a"/>
    <w:rsid w:val="002A7139"/>
    <w:pPr>
      <w:spacing w:before="100" w:beforeAutospacing="1" w:after="100" w:afterAutospacing="1" w:line="240" w:lineRule="auto"/>
      <w:ind w:right="19"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2A7139"/>
    <w:pPr>
      <w:spacing w:before="100" w:beforeAutospacing="1" w:after="287" w:line="24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6">
    <w:name w:val="s16"/>
    <w:rsid w:val="002A7139"/>
    <w:rPr>
      <w:color w:val="000000"/>
    </w:rPr>
  </w:style>
  <w:style w:type="character" w:customStyle="1" w:styleId="s61">
    <w:name w:val="s61"/>
    <w:rsid w:val="002A7139"/>
    <w:rPr>
      <w:i/>
      <w:iCs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224F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rsid w:val="00224FD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224FD6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"/>
    <w:link w:val="ac"/>
    <w:uiPriority w:val="99"/>
    <w:semiHidden/>
    <w:unhideWhenUsed/>
    <w:rsid w:val="00224FD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24FD6"/>
  </w:style>
  <w:style w:type="character" w:styleId="ad">
    <w:name w:val="Strong"/>
    <w:basedOn w:val="a0"/>
    <w:uiPriority w:val="22"/>
    <w:qFormat/>
    <w:rsid w:val="00F60B1A"/>
    <w:rPr>
      <w:b/>
      <w:bCs/>
    </w:rPr>
  </w:style>
  <w:style w:type="paragraph" w:customStyle="1" w:styleId="c0">
    <w:name w:val="c0"/>
    <w:basedOn w:val="a"/>
    <w:rsid w:val="00F60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60B1A"/>
  </w:style>
  <w:style w:type="paragraph" w:styleId="ae">
    <w:name w:val="Normal (Web)"/>
    <w:basedOn w:val="a"/>
    <w:uiPriority w:val="99"/>
    <w:unhideWhenUsed/>
    <w:rsid w:val="00F60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47F53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4992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39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484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560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C9655-8248-4111-AEC4-13440018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3330</Words>
  <Characters>18983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107</cp:revision>
  <dcterms:created xsi:type="dcterms:W3CDTF">2013-10-29T04:16:00Z</dcterms:created>
  <dcterms:modified xsi:type="dcterms:W3CDTF">2019-11-10T09:48:00Z</dcterms:modified>
</cp:coreProperties>
</file>